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1A" w:rsidRPr="000D4128" w:rsidRDefault="00B66D3A" w:rsidP="000D4128">
      <w:pPr>
        <w:pStyle w:val="20"/>
        <w:framePr w:w="9408" w:h="1920" w:hRule="exact" w:wrap="none" w:vAnchor="page" w:hAnchor="page" w:x="1331" w:y="2353"/>
        <w:shd w:val="clear" w:color="auto" w:fill="auto"/>
        <w:tabs>
          <w:tab w:val="left" w:pos="8703"/>
          <w:tab w:val="left" w:leader="underscore" w:pos="9409"/>
        </w:tabs>
        <w:ind w:left="6620" w:right="60" w:firstLine="1320"/>
        <w:rPr>
          <w:sz w:val="22"/>
          <w:szCs w:val="22"/>
        </w:rPr>
      </w:pPr>
      <w:r w:rsidRPr="000D4128">
        <w:rPr>
          <w:rStyle w:val="20pt"/>
          <w:sz w:val="22"/>
          <w:szCs w:val="22"/>
        </w:rPr>
        <w:t xml:space="preserve">Приложение № 3 </w:t>
      </w:r>
      <w:r w:rsidRPr="000D4128">
        <w:rPr>
          <w:rStyle w:val="21"/>
          <w:b/>
          <w:bCs/>
          <w:sz w:val="22"/>
          <w:szCs w:val="22"/>
        </w:rPr>
        <w:t xml:space="preserve">к </w:t>
      </w:r>
      <w:r w:rsidRPr="000D4128">
        <w:rPr>
          <w:sz w:val="22"/>
          <w:szCs w:val="22"/>
        </w:rPr>
        <w:t>приказу от</w:t>
      </w:r>
      <w:r w:rsidR="000D4128" w:rsidRPr="000D4128">
        <w:rPr>
          <w:sz w:val="22"/>
          <w:szCs w:val="22"/>
        </w:rPr>
        <w:t xml:space="preserve"> 07.07.2020г.</w:t>
      </w:r>
      <w:r w:rsidRPr="000D4128">
        <w:rPr>
          <w:sz w:val="22"/>
          <w:szCs w:val="22"/>
        </w:rPr>
        <w:tab/>
        <w:t>№</w:t>
      </w:r>
      <w:r w:rsidR="000D4128" w:rsidRPr="000D4128">
        <w:rPr>
          <w:sz w:val="22"/>
          <w:szCs w:val="22"/>
        </w:rPr>
        <w:t>115</w:t>
      </w:r>
      <w:r w:rsidRPr="000D4128">
        <w:rPr>
          <w:rStyle w:val="21"/>
          <w:b/>
          <w:bCs/>
          <w:sz w:val="22"/>
          <w:szCs w:val="22"/>
        </w:rPr>
        <w:tab/>
      </w:r>
    </w:p>
    <w:p w:rsidR="00962F1A" w:rsidRPr="000D4128" w:rsidRDefault="00B66D3A" w:rsidP="000D4128">
      <w:pPr>
        <w:pStyle w:val="20"/>
        <w:framePr w:w="9408" w:h="1920" w:hRule="exact" w:wrap="none" w:vAnchor="page" w:hAnchor="page" w:x="1331" w:y="2353"/>
        <w:shd w:val="clear" w:color="auto" w:fill="auto"/>
        <w:rPr>
          <w:sz w:val="22"/>
          <w:szCs w:val="22"/>
        </w:rPr>
      </w:pPr>
      <w:r w:rsidRPr="000D4128">
        <w:rPr>
          <w:sz w:val="22"/>
          <w:szCs w:val="22"/>
        </w:rPr>
        <w:t>Положение о Центре образования цифрового и гуманитарного профилей «Точка роста»</w:t>
      </w:r>
    </w:p>
    <w:p w:rsidR="000D4128" w:rsidRDefault="000D4128" w:rsidP="000D4128">
      <w:pPr>
        <w:pStyle w:val="20"/>
        <w:framePr w:w="9862" w:h="12269" w:hRule="exact" w:wrap="none" w:vAnchor="page" w:hAnchor="page" w:x="1265" w:y="4175"/>
        <w:shd w:val="clear" w:color="auto" w:fill="auto"/>
        <w:spacing w:after="148" w:line="170" w:lineRule="exact"/>
        <w:ind w:left="20"/>
        <w:jc w:val="center"/>
      </w:pPr>
    </w:p>
    <w:p w:rsidR="000D4128" w:rsidRDefault="000D4128" w:rsidP="000D4128">
      <w:pPr>
        <w:pStyle w:val="20"/>
        <w:framePr w:w="9862" w:h="12269" w:hRule="exact" w:wrap="none" w:vAnchor="page" w:hAnchor="page" w:x="1265" w:y="4175"/>
        <w:shd w:val="clear" w:color="auto" w:fill="auto"/>
        <w:spacing w:after="148" w:line="170" w:lineRule="exact"/>
        <w:ind w:left="20"/>
        <w:jc w:val="center"/>
      </w:pPr>
    </w:p>
    <w:p w:rsidR="000D4128" w:rsidRDefault="000D4128" w:rsidP="000D4128">
      <w:pPr>
        <w:pStyle w:val="20"/>
        <w:framePr w:w="9862" w:h="12269" w:hRule="exact" w:wrap="none" w:vAnchor="page" w:hAnchor="page" w:x="1265" w:y="4175"/>
        <w:shd w:val="clear" w:color="auto" w:fill="auto"/>
        <w:spacing w:after="148" w:line="170" w:lineRule="exact"/>
        <w:ind w:left="20"/>
        <w:jc w:val="center"/>
      </w:pPr>
    </w:p>
    <w:p w:rsidR="00962F1A" w:rsidRPr="000D4128" w:rsidRDefault="00B66D3A" w:rsidP="000D4128">
      <w:pPr>
        <w:pStyle w:val="20"/>
        <w:framePr w:w="9862" w:h="12269" w:hRule="exact" w:wrap="none" w:vAnchor="page" w:hAnchor="page" w:x="1265" w:y="4175"/>
        <w:shd w:val="clear" w:color="auto" w:fill="auto"/>
        <w:spacing w:after="148" w:line="170" w:lineRule="exact"/>
        <w:ind w:left="20"/>
        <w:jc w:val="center"/>
        <w:rPr>
          <w:sz w:val="22"/>
          <w:szCs w:val="22"/>
        </w:rPr>
      </w:pPr>
      <w:r w:rsidRPr="000D4128">
        <w:rPr>
          <w:sz w:val="22"/>
          <w:szCs w:val="22"/>
        </w:rPr>
        <w:t>1. Общие положения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116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 xml:space="preserve">Центр образования цифрового и гуманитарного профилей «Точка роста» (далее </w:t>
      </w:r>
      <w:r w:rsidRPr="000D4128">
        <w:rPr>
          <w:rStyle w:val="1"/>
          <w:sz w:val="22"/>
          <w:szCs w:val="22"/>
        </w:rPr>
        <w:t xml:space="preserve">— </w:t>
      </w:r>
      <w:r w:rsidRPr="000D4128">
        <w:rPr>
          <w:sz w:val="22"/>
          <w:szCs w:val="22"/>
        </w:rPr>
        <w:t xml:space="preserve">Центр) создан в целях развития и реализации </w:t>
      </w:r>
      <w:r w:rsidRPr="000D4128">
        <w:rPr>
          <w:sz w:val="22"/>
          <w:szCs w:val="22"/>
        </w:rPr>
        <w:t>основных и дополнительных общеобразовательных программ цифрового, естественнонаучного и гуманитарного профилей.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0"/>
          <w:numId w:val="1"/>
        </w:numPr>
        <w:shd w:val="clear" w:color="auto" w:fill="auto"/>
        <w:tabs>
          <w:tab w:val="left" w:pos="1226"/>
        </w:tabs>
        <w:spacing w:before="0" w:line="264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>Центр является структурным подразделением образовательной организации (далее - Учреждение) и не является отдельным юридическим лицом.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0"/>
          <w:numId w:val="1"/>
        </w:numPr>
        <w:shd w:val="clear" w:color="auto" w:fill="auto"/>
        <w:tabs>
          <w:tab w:val="left" w:pos="1130"/>
        </w:tabs>
        <w:spacing w:before="0" w:after="0" w:line="264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 xml:space="preserve">В своей </w:t>
      </w:r>
      <w:r w:rsidRPr="000D4128">
        <w:rPr>
          <w:sz w:val="22"/>
          <w:szCs w:val="22"/>
        </w:rPr>
        <w:t>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</w:t>
      </w:r>
      <w:r w:rsidRPr="000D4128">
        <w:rPr>
          <w:sz w:val="22"/>
          <w:szCs w:val="22"/>
        </w:rPr>
        <w:t>дерации и, программой развития Центра на текущий год, планами работы, утвержденными учредителем и настоящим Положением.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0"/>
          <w:numId w:val="1"/>
        </w:numPr>
        <w:shd w:val="clear" w:color="auto" w:fill="auto"/>
        <w:tabs>
          <w:tab w:val="left" w:pos="1091"/>
        </w:tabs>
        <w:spacing w:before="0" w:after="0" w:line="466" w:lineRule="exact"/>
        <w:ind w:left="40" w:firstLine="720"/>
        <w:rPr>
          <w:sz w:val="22"/>
          <w:szCs w:val="22"/>
        </w:rPr>
      </w:pPr>
      <w:r w:rsidRPr="000D4128">
        <w:rPr>
          <w:sz w:val="22"/>
          <w:szCs w:val="22"/>
        </w:rPr>
        <w:t>Центр в своей деятельности подчиняется директору Учреждения.</w:t>
      </w:r>
    </w:p>
    <w:p w:rsidR="00962F1A" w:rsidRPr="000D4128" w:rsidRDefault="00B66D3A" w:rsidP="000D4128">
      <w:pPr>
        <w:pStyle w:val="20"/>
        <w:framePr w:w="9862" w:h="12269" w:hRule="exact" w:wrap="none" w:vAnchor="page" w:hAnchor="page" w:x="1265" w:y="4175"/>
        <w:numPr>
          <w:ilvl w:val="0"/>
          <w:numId w:val="2"/>
        </w:numPr>
        <w:shd w:val="clear" w:color="auto" w:fill="auto"/>
        <w:tabs>
          <w:tab w:val="left" w:pos="222"/>
        </w:tabs>
        <w:ind w:left="20"/>
        <w:jc w:val="center"/>
        <w:rPr>
          <w:sz w:val="22"/>
          <w:szCs w:val="22"/>
        </w:rPr>
      </w:pPr>
      <w:r w:rsidRPr="000D4128">
        <w:rPr>
          <w:sz w:val="22"/>
          <w:szCs w:val="22"/>
        </w:rPr>
        <w:t>Цели, задачи, функции деятельности Центра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1"/>
          <w:numId w:val="2"/>
        </w:numPr>
        <w:shd w:val="clear" w:color="auto" w:fill="auto"/>
        <w:tabs>
          <w:tab w:val="left" w:pos="1115"/>
        </w:tabs>
        <w:spacing w:before="0" w:after="0" w:line="466" w:lineRule="exact"/>
        <w:ind w:left="40" w:firstLine="720"/>
        <w:rPr>
          <w:sz w:val="22"/>
          <w:szCs w:val="22"/>
        </w:rPr>
      </w:pPr>
      <w:r w:rsidRPr="000D4128">
        <w:rPr>
          <w:sz w:val="22"/>
          <w:szCs w:val="22"/>
        </w:rPr>
        <w:t>Основными целями Центра являются: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shd w:val="clear" w:color="auto" w:fill="auto"/>
        <w:spacing w:before="0" w:after="195" w:line="264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</w:t>
      </w:r>
      <w:r w:rsidRPr="000D4128">
        <w:rPr>
          <w:sz w:val="22"/>
          <w:szCs w:val="22"/>
        </w:rPr>
        <w:t>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</w:t>
      </w:r>
      <w:r w:rsidRPr="000D4128">
        <w:rPr>
          <w:sz w:val="22"/>
          <w:szCs w:val="22"/>
        </w:rPr>
        <w:t>асности жизнедеятельности».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1"/>
          <w:numId w:val="2"/>
        </w:numPr>
        <w:shd w:val="clear" w:color="auto" w:fill="auto"/>
        <w:tabs>
          <w:tab w:val="left" w:pos="1115"/>
        </w:tabs>
        <w:spacing w:before="0" w:after="134" w:line="170" w:lineRule="exact"/>
        <w:ind w:left="40" w:firstLine="720"/>
        <w:rPr>
          <w:sz w:val="22"/>
          <w:szCs w:val="22"/>
        </w:rPr>
      </w:pPr>
      <w:r w:rsidRPr="000D4128">
        <w:rPr>
          <w:sz w:val="22"/>
          <w:szCs w:val="22"/>
        </w:rPr>
        <w:t>Задачи Центра: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2"/>
          <w:numId w:val="2"/>
        </w:numPr>
        <w:shd w:val="clear" w:color="auto" w:fill="auto"/>
        <w:tabs>
          <w:tab w:val="left" w:pos="1374"/>
        </w:tabs>
        <w:spacing w:before="0" w:after="116" w:line="264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>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</w:t>
      </w:r>
      <w:r w:rsidRPr="000D4128">
        <w:rPr>
          <w:sz w:val="22"/>
          <w:szCs w:val="22"/>
        </w:rPr>
        <w:t>м учебном оборудовании;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2"/>
          <w:numId w:val="2"/>
        </w:numPr>
        <w:shd w:val="clear" w:color="auto" w:fill="auto"/>
        <w:tabs>
          <w:tab w:val="left" w:pos="1389"/>
        </w:tabs>
        <w:spacing w:before="0" w:after="124" w:line="269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2"/>
          <w:numId w:val="2"/>
        </w:numPr>
        <w:shd w:val="clear" w:color="auto" w:fill="auto"/>
        <w:tabs>
          <w:tab w:val="left" w:pos="1370"/>
        </w:tabs>
        <w:spacing w:before="0" w:after="151" w:line="264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 xml:space="preserve">создание целостной системы дополнительного образования в </w:t>
      </w:r>
      <w:r w:rsidRPr="000D4128">
        <w:rPr>
          <w:sz w:val="22"/>
          <w:szCs w:val="22"/>
        </w:rPr>
        <w:t>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2"/>
          <w:numId w:val="2"/>
        </w:numPr>
        <w:shd w:val="clear" w:color="auto" w:fill="auto"/>
        <w:tabs>
          <w:tab w:val="left" w:pos="1298"/>
        </w:tabs>
        <w:spacing w:before="0" w:line="226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>формирование социальной культуры, проектной деятельности, направленной не толь</w:t>
      </w:r>
      <w:r w:rsidRPr="000D4128">
        <w:rPr>
          <w:sz w:val="22"/>
          <w:szCs w:val="22"/>
        </w:rPr>
        <w:t>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962F1A" w:rsidRPr="000D4128" w:rsidRDefault="00B66D3A" w:rsidP="000D4128">
      <w:pPr>
        <w:pStyle w:val="3"/>
        <w:framePr w:w="9862" w:h="12269" w:hRule="exact" w:wrap="none" w:vAnchor="page" w:hAnchor="page" w:x="1265" w:y="4175"/>
        <w:numPr>
          <w:ilvl w:val="2"/>
          <w:numId w:val="2"/>
        </w:numPr>
        <w:shd w:val="clear" w:color="auto" w:fill="auto"/>
        <w:tabs>
          <w:tab w:val="left" w:pos="1370"/>
        </w:tabs>
        <w:spacing w:before="0" w:after="0" w:line="226" w:lineRule="exact"/>
        <w:ind w:left="40" w:right="60" w:firstLine="720"/>
        <w:rPr>
          <w:sz w:val="22"/>
          <w:szCs w:val="22"/>
        </w:rPr>
      </w:pPr>
      <w:r w:rsidRPr="000D4128">
        <w:rPr>
          <w:sz w:val="22"/>
          <w:szCs w:val="22"/>
        </w:rPr>
        <w:t>совершенствование и обновление форм организации основного и дополнительного образования с использованием соотв</w:t>
      </w:r>
      <w:r w:rsidRPr="000D4128">
        <w:rPr>
          <w:sz w:val="22"/>
          <w:szCs w:val="22"/>
        </w:rPr>
        <w:t>етствующих современных технологий;</w:t>
      </w:r>
    </w:p>
    <w:p w:rsidR="00962F1A" w:rsidRPr="000D4128" w:rsidRDefault="000D4128">
      <w:pPr>
        <w:rPr>
          <w:sz w:val="22"/>
          <w:szCs w:val="22"/>
        </w:rPr>
        <w:sectPr w:rsidR="00962F1A" w:rsidRPr="000D412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0D4128">
        <w:rPr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2.2pt;margin-top:32.8pt;width:289.75pt;height:99.85pt;z-index:251660288;mso-width-relative:margin;mso-height-relative:margin" filled="f" stroked="f">
            <v:textbox>
              <w:txbxContent>
                <w:p w:rsidR="000D4128" w:rsidRPr="000D4128" w:rsidRDefault="000D4128">
                  <w:pPr>
                    <w:rPr>
                      <w:rFonts w:ascii="Times New Roman" w:hAnsi="Times New Roman" w:cs="Times New Roman"/>
                    </w:rPr>
                  </w:pPr>
                  <w:r w:rsidRPr="000D4128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0D4128" w:rsidRPr="000D4128" w:rsidRDefault="000D4128">
                  <w:pPr>
                    <w:rPr>
                      <w:rFonts w:ascii="Times New Roman" w:hAnsi="Times New Roman" w:cs="Times New Roman"/>
                    </w:rPr>
                  </w:pPr>
                  <w:r w:rsidRPr="000D4128">
                    <w:rPr>
                      <w:rFonts w:ascii="Times New Roman" w:hAnsi="Times New Roman" w:cs="Times New Roman"/>
                    </w:rPr>
                    <w:t>МБОУ «В-Дженгутайская СОШ»</w:t>
                  </w:r>
                </w:p>
                <w:p w:rsidR="000D4128" w:rsidRPr="000D4128" w:rsidRDefault="000D4128">
                  <w:pPr>
                    <w:rPr>
                      <w:rFonts w:ascii="Times New Roman" w:hAnsi="Times New Roman" w:cs="Times New Roman"/>
                    </w:rPr>
                  </w:pPr>
                  <w:r w:rsidRPr="000D4128">
                    <w:rPr>
                      <w:rFonts w:ascii="Times New Roman" w:hAnsi="Times New Roman" w:cs="Times New Roman"/>
                    </w:rPr>
                    <w:t>Директор школы:   Меджидова С.Г.______</w:t>
                  </w:r>
                </w:p>
              </w:txbxContent>
            </v:textbox>
          </v:shape>
        </w:pic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2"/>
          <w:numId w:val="2"/>
        </w:numPr>
        <w:shd w:val="clear" w:color="auto" w:fill="auto"/>
        <w:tabs>
          <w:tab w:val="left" w:pos="1341"/>
        </w:tabs>
        <w:spacing w:before="0" w:after="124" w:line="264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lastRenderedPageBreak/>
        <w:t>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2"/>
          <w:numId w:val="2"/>
        </w:numPr>
        <w:shd w:val="clear" w:color="auto" w:fill="auto"/>
        <w:tabs>
          <w:tab w:val="left" w:pos="1360"/>
        </w:tabs>
        <w:spacing w:before="0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>информационное сопровождение деятельности Центра, развитие</w:t>
      </w:r>
      <w:r w:rsidRPr="000D4128">
        <w:rPr>
          <w:sz w:val="22"/>
          <w:szCs w:val="22"/>
        </w:rPr>
        <w:t xml:space="preserve"> медиаграмотности у обучающихся;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2"/>
          <w:numId w:val="2"/>
        </w:numPr>
        <w:shd w:val="clear" w:color="auto" w:fill="auto"/>
        <w:tabs>
          <w:tab w:val="left" w:pos="1360"/>
        </w:tabs>
        <w:spacing w:before="0" w:after="116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2"/>
          <w:numId w:val="2"/>
        </w:numPr>
        <w:shd w:val="clear" w:color="auto" w:fill="auto"/>
        <w:tabs>
          <w:tab w:val="left" w:pos="1264"/>
        </w:tabs>
        <w:spacing w:before="0" w:after="195" w:line="264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>создан</w:t>
      </w:r>
      <w:r w:rsidRPr="000D4128">
        <w:rPr>
          <w:sz w:val="22"/>
          <w:szCs w:val="22"/>
        </w:rPr>
        <w:t>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2"/>
          <w:numId w:val="2"/>
        </w:numPr>
        <w:shd w:val="clear" w:color="auto" w:fill="auto"/>
        <w:tabs>
          <w:tab w:val="left" w:pos="1340"/>
        </w:tabs>
        <w:spacing w:before="0" w:after="139" w:line="170" w:lineRule="exact"/>
        <w:ind w:left="40" w:firstLine="700"/>
        <w:rPr>
          <w:sz w:val="22"/>
          <w:szCs w:val="22"/>
        </w:rPr>
      </w:pPr>
      <w:r w:rsidRPr="000D4128">
        <w:rPr>
          <w:sz w:val="22"/>
          <w:szCs w:val="22"/>
        </w:rPr>
        <w:t>развитие шахматного образования: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2"/>
          <w:numId w:val="2"/>
        </w:numPr>
        <w:shd w:val="clear" w:color="auto" w:fill="auto"/>
        <w:tabs>
          <w:tab w:val="left" w:pos="1374"/>
        </w:tabs>
        <w:spacing w:before="0" w:after="195" w:line="264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 xml:space="preserve">обеспечение реализации мер по </w:t>
      </w:r>
      <w:r w:rsidRPr="000D4128">
        <w:rPr>
          <w:sz w:val="22"/>
          <w:szCs w:val="22"/>
        </w:rPr>
        <w:t>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</w:t>
      </w:r>
      <w:r w:rsidRPr="000D4128">
        <w:rPr>
          <w:sz w:val="22"/>
          <w:szCs w:val="22"/>
        </w:rPr>
        <w:t>о, технического, гуманитарного и социокультурного профилей.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1"/>
          <w:numId w:val="2"/>
        </w:numPr>
        <w:shd w:val="clear" w:color="auto" w:fill="auto"/>
        <w:tabs>
          <w:tab w:val="left" w:pos="1090"/>
        </w:tabs>
        <w:spacing w:before="0" w:after="135" w:line="170" w:lineRule="exact"/>
        <w:ind w:left="40" w:firstLine="700"/>
        <w:rPr>
          <w:sz w:val="22"/>
          <w:szCs w:val="22"/>
        </w:rPr>
      </w:pPr>
      <w:r w:rsidRPr="000D4128">
        <w:rPr>
          <w:sz w:val="22"/>
          <w:szCs w:val="22"/>
        </w:rPr>
        <w:t>Выполняя эти задачи, Центр является структурным подразделением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shd w:val="clear" w:color="auto" w:fill="auto"/>
        <w:spacing w:before="0" w:after="124" w:line="269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</w:t>
      </w:r>
      <w:r w:rsidRPr="000D4128">
        <w:rPr>
          <w:sz w:val="22"/>
          <w:szCs w:val="22"/>
        </w:rPr>
        <w:t>к: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0"/>
          <w:numId w:val="3"/>
        </w:numPr>
        <w:shd w:val="clear" w:color="auto" w:fill="auto"/>
        <w:tabs>
          <w:tab w:val="left" w:pos="976"/>
        </w:tabs>
        <w:spacing w:before="0" w:line="264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</w:t>
      </w:r>
      <w:r w:rsidRPr="000D4128">
        <w:rPr>
          <w:sz w:val="22"/>
          <w:szCs w:val="22"/>
        </w:rPr>
        <w:t>оответствующей деятельности в рамках реализации этих программ;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0"/>
          <w:numId w:val="3"/>
        </w:numPr>
        <w:shd w:val="clear" w:color="auto" w:fill="auto"/>
        <w:tabs>
          <w:tab w:val="left" w:pos="909"/>
        </w:tabs>
        <w:spacing w:before="0" w:after="0" w:line="264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</w:t>
      </w:r>
      <w:r w:rsidRPr="000D4128">
        <w:rPr>
          <w:sz w:val="22"/>
          <w:szCs w:val="22"/>
        </w:rPr>
        <w:t>родительской общественности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1"/>
          <w:numId w:val="2"/>
        </w:numPr>
        <w:shd w:val="clear" w:color="auto" w:fill="auto"/>
        <w:tabs>
          <w:tab w:val="left" w:pos="1095"/>
        </w:tabs>
        <w:spacing w:before="0" w:after="0" w:line="461" w:lineRule="exact"/>
        <w:ind w:left="40" w:firstLine="700"/>
        <w:rPr>
          <w:sz w:val="22"/>
          <w:szCs w:val="22"/>
        </w:rPr>
      </w:pPr>
      <w:r w:rsidRPr="000D4128">
        <w:rPr>
          <w:sz w:val="22"/>
          <w:szCs w:val="22"/>
        </w:rPr>
        <w:t>Центр сотрудничает с: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0"/>
          <w:numId w:val="3"/>
        </w:numPr>
        <w:shd w:val="clear" w:color="auto" w:fill="auto"/>
        <w:tabs>
          <w:tab w:val="left" w:pos="855"/>
        </w:tabs>
        <w:spacing w:before="0" w:after="0" w:line="461" w:lineRule="exact"/>
        <w:ind w:left="40" w:firstLine="700"/>
        <w:rPr>
          <w:sz w:val="22"/>
          <w:szCs w:val="22"/>
        </w:rPr>
      </w:pPr>
      <w:r w:rsidRPr="000D4128">
        <w:rPr>
          <w:sz w:val="22"/>
          <w:szCs w:val="22"/>
        </w:rPr>
        <w:t>различными образовательными организациями в форме сетевого взаимодействия;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0"/>
          <w:numId w:val="3"/>
        </w:numPr>
        <w:shd w:val="clear" w:color="auto" w:fill="auto"/>
        <w:tabs>
          <w:tab w:val="left" w:pos="860"/>
        </w:tabs>
        <w:spacing w:before="0" w:after="0" w:line="461" w:lineRule="exact"/>
        <w:ind w:left="40" w:firstLine="700"/>
        <w:rPr>
          <w:sz w:val="22"/>
          <w:szCs w:val="22"/>
        </w:rPr>
      </w:pPr>
      <w:r w:rsidRPr="000D4128">
        <w:rPr>
          <w:sz w:val="22"/>
          <w:szCs w:val="22"/>
        </w:rPr>
        <w:t>использует дистанционные формы реализации образовательных программ</w:t>
      </w:r>
    </w:p>
    <w:p w:rsidR="00962F1A" w:rsidRPr="000D4128" w:rsidRDefault="00B66D3A">
      <w:pPr>
        <w:pStyle w:val="23"/>
        <w:framePr w:w="9403" w:h="14026" w:hRule="exact" w:wrap="none" w:vAnchor="page" w:hAnchor="page" w:x="1268" w:y="142"/>
        <w:numPr>
          <w:ilvl w:val="0"/>
          <w:numId w:val="2"/>
        </w:numPr>
        <w:shd w:val="clear" w:color="auto" w:fill="auto"/>
        <w:tabs>
          <w:tab w:val="left" w:pos="226"/>
        </w:tabs>
        <w:ind w:left="20"/>
        <w:rPr>
          <w:sz w:val="22"/>
          <w:szCs w:val="22"/>
        </w:rPr>
      </w:pPr>
      <w:bookmarkStart w:id="0" w:name="bookmark0"/>
      <w:r w:rsidRPr="000D4128">
        <w:rPr>
          <w:sz w:val="22"/>
          <w:szCs w:val="22"/>
        </w:rPr>
        <w:t>Порядок управления Центром</w:t>
      </w:r>
      <w:bookmarkEnd w:id="0"/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1"/>
          <w:numId w:val="2"/>
        </w:numPr>
        <w:shd w:val="clear" w:color="auto" w:fill="auto"/>
        <w:tabs>
          <w:tab w:val="left" w:pos="1120"/>
        </w:tabs>
        <w:spacing w:before="0" w:after="124" w:line="269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 xml:space="preserve">Создание и ликвидация Центра как </w:t>
      </w:r>
      <w:r w:rsidRPr="000D4128">
        <w:rPr>
          <w:sz w:val="22"/>
          <w:szCs w:val="22"/>
        </w:rPr>
        <w:t>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962F1A" w:rsidRPr="000D4128" w:rsidRDefault="00B66D3A">
      <w:pPr>
        <w:pStyle w:val="3"/>
        <w:framePr w:w="9403" w:h="14026" w:hRule="exact" w:wrap="none" w:vAnchor="page" w:hAnchor="page" w:x="1268" w:y="142"/>
        <w:numPr>
          <w:ilvl w:val="1"/>
          <w:numId w:val="2"/>
        </w:numPr>
        <w:shd w:val="clear" w:color="auto" w:fill="auto"/>
        <w:tabs>
          <w:tab w:val="left" w:pos="1298"/>
        </w:tabs>
        <w:spacing w:before="0" w:after="195" w:line="264" w:lineRule="exact"/>
        <w:ind w:left="40" w:right="40" w:firstLine="700"/>
        <w:rPr>
          <w:sz w:val="22"/>
          <w:szCs w:val="22"/>
        </w:rPr>
      </w:pPr>
      <w:r w:rsidRPr="000D4128">
        <w:rPr>
          <w:sz w:val="22"/>
          <w:szCs w:val="22"/>
        </w:rPr>
        <w:t>Директор Учреждения по согласованию с учредителем Учреждения назначает распорядительным актом рук</w:t>
      </w:r>
      <w:r w:rsidRPr="000D4128">
        <w:rPr>
          <w:sz w:val="22"/>
          <w:szCs w:val="22"/>
        </w:rPr>
        <w:t>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</w:t>
      </w:r>
      <w:r w:rsidRPr="000D4128">
        <w:rPr>
          <w:sz w:val="22"/>
          <w:szCs w:val="22"/>
        </w:rPr>
        <w:t>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962F1A" w:rsidRPr="000D4128" w:rsidRDefault="00B66D3A">
      <w:pPr>
        <w:pStyle w:val="31"/>
        <w:framePr w:w="9403" w:h="14026" w:hRule="exact" w:wrap="none" w:vAnchor="page" w:hAnchor="page" w:x="1268" w:y="142"/>
        <w:numPr>
          <w:ilvl w:val="1"/>
          <w:numId w:val="2"/>
        </w:numPr>
        <w:shd w:val="clear" w:color="auto" w:fill="auto"/>
        <w:tabs>
          <w:tab w:val="left" w:pos="1086"/>
        </w:tabs>
        <w:spacing w:before="0" w:after="65" w:line="170" w:lineRule="exact"/>
        <w:ind w:left="40"/>
        <w:rPr>
          <w:sz w:val="22"/>
          <w:szCs w:val="22"/>
        </w:rPr>
      </w:pPr>
      <w:r w:rsidRPr="000D4128">
        <w:rPr>
          <w:sz w:val="22"/>
          <w:szCs w:val="22"/>
        </w:rPr>
        <w:t>Руководитель Центра обязан:</w:t>
      </w:r>
    </w:p>
    <w:p w:rsidR="00962F1A" w:rsidRPr="000D4128" w:rsidRDefault="00B66D3A">
      <w:pPr>
        <w:pStyle w:val="31"/>
        <w:framePr w:w="9403" w:h="14026" w:hRule="exact" w:wrap="none" w:vAnchor="page" w:hAnchor="page" w:x="1268" w:y="142"/>
        <w:shd w:val="clear" w:color="auto" w:fill="auto"/>
        <w:spacing w:before="0" w:after="0" w:line="170" w:lineRule="exact"/>
        <w:ind w:left="40"/>
        <w:rPr>
          <w:sz w:val="22"/>
          <w:szCs w:val="22"/>
        </w:rPr>
      </w:pPr>
      <w:r w:rsidRPr="000D4128">
        <w:rPr>
          <w:sz w:val="22"/>
          <w:szCs w:val="22"/>
        </w:rPr>
        <w:t>3.3.1. осуществлять оперативн</w:t>
      </w:r>
      <w:r w:rsidRPr="000D4128">
        <w:rPr>
          <w:sz w:val="22"/>
          <w:szCs w:val="22"/>
        </w:rPr>
        <w:t>ое руководство Центром;</w:t>
      </w:r>
    </w:p>
    <w:p w:rsidR="00962F1A" w:rsidRPr="000D4128" w:rsidRDefault="00962F1A">
      <w:pPr>
        <w:rPr>
          <w:sz w:val="22"/>
          <w:szCs w:val="22"/>
        </w:rPr>
        <w:sectPr w:rsidR="00962F1A" w:rsidRPr="000D412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0"/>
          <w:numId w:val="4"/>
        </w:numPr>
        <w:shd w:val="clear" w:color="auto" w:fill="auto"/>
        <w:tabs>
          <w:tab w:val="left" w:pos="1466"/>
        </w:tabs>
        <w:spacing w:before="0" w:after="176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lastRenderedPageBreak/>
        <w:t>согласовывать программы развития, планы работ, отчеты и сметы расходов Центра с директором Учреждения;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0"/>
          <w:numId w:val="4"/>
        </w:numPr>
        <w:shd w:val="clear" w:color="auto" w:fill="auto"/>
        <w:tabs>
          <w:tab w:val="left" w:pos="1409"/>
        </w:tabs>
        <w:spacing w:before="0" w:after="255" w:line="264" w:lineRule="exact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 xml:space="preserve">представлять интересы Центра по доверенности в муниципальных, государственных органах региона, </w:t>
      </w:r>
      <w:r w:rsidRPr="000D4128">
        <w:rPr>
          <w:sz w:val="22"/>
          <w:szCs w:val="22"/>
        </w:rPr>
        <w:t>организациях для реализации целей и задач Центра;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0"/>
          <w:numId w:val="4"/>
        </w:numPr>
        <w:shd w:val="clear" w:color="auto" w:fill="auto"/>
        <w:tabs>
          <w:tab w:val="left" w:pos="1399"/>
        </w:tabs>
        <w:spacing w:before="0" w:after="134" w:line="170" w:lineRule="exact"/>
        <w:ind w:left="1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отчитываться перед директором Учреждения о результатах работы Центра;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0"/>
          <w:numId w:val="4"/>
        </w:numPr>
        <w:shd w:val="clear" w:color="auto" w:fill="auto"/>
        <w:tabs>
          <w:tab w:val="left" w:pos="1442"/>
        </w:tabs>
        <w:spacing w:before="0" w:after="255" w:line="264" w:lineRule="exact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1"/>
          <w:numId w:val="2"/>
        </w:numPr>
        <w:shd w:val="clear" w:color="auto" w:fill="auto"/>
        <w:tabs>
          <w:tab w:val="left" w:pos="1250"/>
        </w:tabs>
        <w:spacing w:before="0" w:after="138" w:line="170" w:lineRule="exact"/>
        <w:ind w:left="1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Руководитель Центра вправе: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2"/>
          <w:numId w:val="2"/>
        </w:numPr>
        <w:shd w:val="clear" w:color="auto" w:fill="auto"/>
        <w:tabs>
          <w:tab w:val="left" w:pos="1399"/>
        </w:tabs>
        <w:spacing w:before="0" w:after="172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2"/>
          <w:numId w:val="2"/>
        </w:numPr>
        <w:shd w:val="clear" w:color="auto" w:fill="auto"/>
        <w:tabs>
          <w:tab w:val="left" w:pos="1394"/>
        </w:tabs>
        <w:spacing w:before="0" w:after="184" w:line="269" w:lineRule="exact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по согласованию с директором Учреждения организовывать учебно- воспитательный процесс в Центре в соответствии</w:t>
      </w:r>
      <w:r w:rsidRPr="000D4128">
        <w:rPr>
          <w:sz w:val="22"/>
          <w:szCs w:val="22"/>
        </w:rPr>
        <w:t xml:space="preserve"> с целями и задачами Центра и осуществлять контроль за его реализацией;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2"/>
          <w:numId w:val="2"/>
        </w:numPr>
        <w:shd w:val="clear" w:color="auto" w:fill="auto"/>
        <w:tabs>
          <w:tab w:val="left" w:pos="1399"/>
        </w:tabs>
        <w:spacing w:before="0" w:after="176" w:line="264" w:lineRule="exact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2"/>
          <w:numId w:val="2"/>
        </w:numPr>
        <w:shd w:val="clear" w:color="auto" w:fill="auto"/>
        <w:tabs>
          <w:tab w:val="left" w:pos="1476"/>
        </w:tabs>
        <w:spacing w:before="0" w:after="184" w:line="269" w:lineRule="exact"/>
        <w:ind w:left="180" w:right="80" w:firstLine="72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 xml:space="preserve">по согласованию с директором </w:t>
      </w:r>
      <w:r w:rsidRPr="000D4128">
        <w:rPr>
          <w:sz w:val="22"/>
          <w:szCs w:val="22"/>
        </w:rPr>
        <w:t>Учреждения осуществлять организацию и проведение мероприятий по профилю направлений деятельности Центра;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numPr>
          <w:ilvl w:val="2"/>
          <w:numId w:val="2"/>
        </w:numPr>
        <w:shd w:val="clear" w:color="auto" w:fill="auto"/>
        <w:tabs>
          <w:tab w:val="left" w:pos="881"/>
        </w:tabs>
        <w:spacing w:before="0" w:after="0" w:line="264" w:lineRule="exact"/>
        <w:ind w:left="180" w:right="80" w:firstLine="28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</w:t>
      </w:r>
      <w:r w:rsidRPr="000D4128">
        <w:rPr>
          <w:sz w:val="22"/>
          <w:szCs w:val="22"/>
        </w:rPr>
        <w:t>тельству Российской Федерации. Приложение</w:t>
      </w:r>
    </w:p>
    <w:p w:rsidR="00962F1A" w:rsidRPr="000D4128" w:rsidRDefault="00B66D3A">
      <w:pPr>
        <w:pStyle w:val="3"/>
        <w:framePr w:w="9595" w:h="6865" w:hRule="exact" w:wrap="none" w:vAnchor="page" w:hAnchor="page" w:x="1172" w:y="832"/>
        <w:shd w:val="clear" w:color="auto" w:fill="auto"/>
        <w:spacing w:before="0" w:after="0" w:line="264" w:lineRule="exact"/>
        <w:ind w:right="80"/>
        <w:jc w:val="right"/>
        <w:rPr>
          <w:sz w:val="22"/>
          <w:szCs w:val="22"/>
        </w:rPr>
      </w:pPr>
      <w:r w:rsidRPr="000D4128">
        <w:rPr>
          <w:sz w:val="22"/>
          <w:szCs w:val="22"/>
        </w:rPr>
        <w:t>№4</w:t>
      </w:r>
    </w:p>
    <w:p w:rsidR="00962F1A" w:rsidRPr="000D4128" w:rsidRDefault="00B66D3A" w:rsidP="000D4128">
      <w:pPr>
        <w:pStyle w:val="3"/>
        <w:framePr w:w="10081" w:h="1459" w:hRule="exact" w:wrap="none" w:vAnchor="page" w:hAnchor="page" w:x="1187" w:y="8130"/>
        <w:shd w:val="clear" w:color="auto" w:fill="auto"/>
        <w:tabs>
          <w:tab w:val="left" w:leader="underscore" w:pos="8791"/>
        </w:tabs>
        <w:spacing w:before="0" w:after="0" w:line="466" w:lineRule="exact"/>
        <w:ind w:left="6780"/>
        <w:jc w:val="left"/>
        <w:rPr>
          <w:sz w:val="22"/>
          <w:szCs w:val="22"/>
        </w:rPr>
      </w:pPr>
      <w:r w:rsidRPr="000D4128">
        <w:rPr>
          <w:sz w:val="22"/>
          <w:szCs w:val="22"/>
        </w:rPr>
        <w:t>к приказу от</w:t>
      </w:r>
      <w:r w:rsidR="000D4128">
        <w:rPr>
          <w:sz w:val="22"/>
          <w:szCs w:val="22"/>
        </w:rPr>
        <w:t xml:space="preserve"> 07.07.2020г.</w:t>
      </w:r>
      <w:r w:rsidRPr="000D4128">
        <w:rPr>
          <w:sz w:val="22"/>
          <w:szCs w:val="22"/>
        </w:rPr>
        <w:t>№</w:t>
      </w:r>
      <w:r w:rsidR="000D4128">
        <w:rPr>
          <w:sz w:val="22"/>
          <w:szCs w:val="22"/>
        </w:rPr>
        <w:t>115</w:t>
      </w:r>
    </w:p>
    <w:p w:rsidR="00962F1A" w:rsidRPr="000D4128" w:rsidRDefault="00B66D3A" w:rsidP="000D4128">
      <w:pPr>
        <w:pStyle w:val="20"/>
        <w:framePr w:w="10081" w:h="1459" w:hRule="exact" w:wrap="none" w:vAnchor="page" w:hAnchor="page" w:x="1187" w:y="8130"/>
        <w:shd w:val="clear" w:color="auto" w:fill="auto"/>
        <w:ind w:right="20"/>
        <w:jc w:val="center"/>
        <w:rPr>
          <w:sz w:val="22"/>
          <w:szCs w:val="22"/>
        </w:rPr>
      </w:pPr>
      <w:r w:rsidRPr="000D4128">
        <w:rPr>
          <w:sz w:val="22"/>
          <w:szCs w:val="22"/>
        </w:rPr>
        <w:t>Примерное штатное расписание Центра «Точка роста»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4"/>
        <w:gridCol w:w="3252"/>
        <w:gridCol w:w="6010"/>
      </w:tblGrid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ind w:left="160"/>
              <w:jc w:val="left"/>
              <w:rPr>
                <w:sz w:val="22"/>
                <w:szCs w:val="22"/>
              </w:rPr>
            </w:pPr>
            <w:r w:rsidRPr="000D4128">
              <w:rPr>
                <w:rStyle w:val="0pt"/>
                <w:sz w:val="22"/>
                <w:szCs w:val="22"/>
              </w:rPr>
              <w:t>Категория персонала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ind w:left="120"/>
              <w:jc w:val="left"/>
              <w:rPr>
                <w:sz w:val="22"/>
                <w:szCs w:val="22"/>
              </w:rPr>
            </w:pPr>
            <w:r w:rsidRPr="000D4128">
              <w:rPr>
                <w:rStyle w:val="0pt"/>
                <w:sz w:val="22"/>
                <w:szCs w:val="22"/>
              </w:rPr>
              <w:t>Позиция (содержание деятельности)</w:t>
            </w: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Управленческий персонал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Руководитель</w:t>
            </w: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3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466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Основной персонал (учебная часть)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 xml:space="preserve">Педагог </w:t>
            </w:r>
            <w:r w:rsidRPr="000D4128">
              <w:rPr>
                <w:rStyle w:val="24"/>
                <w:sz w:val="22"/>
                <w:szCs w:val="22"/>
              </w:rPr>
              <w:t>дополнительного образования</w:t>
            </w: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2F1A" w:rsidRPr="000D4128" w:rsidRDefault="00962F1A" w:rsidP="000D4128">
            <w:pPr>
              <w:framePr w:w="9586" w:h="4574" w:wrap="none" w:vAnchor="page" w:hAnchor="page" w:x="1222" w:y="10591"/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Педагог по шахматам</w:t>
            </w: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2F1A" w:rsidRPr="000D4128" w:rsidRDefault="00962F1A" w:rsidP="000D4128">
            <w:pPr>
              <w:framePr w:w="9586" w:h="4574" w:wrap="none" w:vAnchor="page" w:hAnchor="page" w:x="1222" w:y="10591"/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962F1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rPr>
                <w:sz w:val="22"/>
                <w:szCs w:val="22"/>
              </w:rPr>
            </w:pP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3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2F1A" w:rsidRPr="000D4128" w:rsidRDefault="00962F1A" w:rsidP="000D4128">
            <w:pPr>
              <w:framePr w:w="9586" w:h="4574" w:wrap="none" w:vAnchor="page" w:hAnchor="page" w:x="1222" w:y="10591"/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461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Педагог по предм</w:t>
            </w:r>
            <w:r w:rsidR="000D4128">
              <w:rPr>
                <w:rStyle w:val="24"/>
                <w:sz w:val="22"/>
                <w:szCs w:val="22"/>
              </w:rPr>
              <w:t>ету ОБЖ</w:t>
            </w: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3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62F1A" w:rsidRPr="000D4128" w:rsidRDefault="00962F1A" w:rsidP="000D4128">
            <w:pPr>
              <w:framePr w:w="9586" w:h="4574" w:wrap="none" w:vAnchor="page" w:hAnchor="page" w:x="1222" w:y="10591"/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170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Педагог по предмету «Технология»</w:t>
            </w:r>
          </w:p>
        </w:tc>
      </w:tr>
      <w:tr w:rsidR="00962F1A" w:rsidRPr="000D4128" w:rsidTr="000D4128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35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F1A" w:rsidRPr="000D4128" w:rsidRDefault="00962F1A" w:rsidP="000D4128">
            <w:pPr>
              <w:framePr w:w="9586" w:h="4574" w:wrap="none" w:vAnchor="page" w:hAnchor="page" w:x="1222" w:y="10591"/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F1A" w:rsidRPr="000D4128" w:rsidRDefault="00B66D3A" w:rsidP="000D4128">
            <w:pPr>
              <w:pStyle w:val="3"/>
              <w:framePr w:w="9586" w:h="4574" w:wrap="none" w:vAnchor="page" w:hAnchor="page" w:x="1222" w:y="10591"/>
              <w:shd w:val="clear" w:color="auto" w:fill="auto"/>
              <w:spacing w:before="0" w:after="0" w:line="394" w:lineRule="exact"/>
              <w:jc w:val="center"/>
              <w:rPr>
                <w:sz w:val="22"/>
                <w:szCs w:val="22"/>
              </w:rPr>
            </w:pPr>
            <w:r w:rsidRPr="000D4128">
              <w:rPr>
                <w:rStyle w:val="24"/>
                <w:sz w:val="22"/>
                <w:szCs w:val="22"/>
              </w:rPr>
              <w:t>Педагог по предмету «Математика и информатика»</w:t>
            </w:r>
          </w:p>
        </w:tc>
      </w:tr>
      <w:tr w:rsidR="000D4128" w:rsidTr="000D4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2"/>
          <w:wAfter w:w="9262" w:type="dxa"/>
          <w:trHeight w:val="55"/>
        </w:trPr>
        <w:tc>
          <w:tcPr>
            <w:tcW w:w="324" w:type="dxa"/>
          </w:tcPr>
          <w:p w:rsidR="000D4128" w:rsidRDefault="000D4128" w:rsidP="000D4128">
            <w:pPr>
              <w:pStyle w:val="a6"/>
              <w:framePr w:w="9586" w:h="4574" w:wrap="none" w:vAnchor="page" w:hAnchor="page" w:x="1222" w:y="10591"/>
              <w:shd w:val="clear" w:color="auto" w:fill="auto"/>
              <w:spacing w:line="90" w:lineRule="exact"/>
              <w:rPr>
                <w:sz w:val="22"/>
                <w:szCs w:val="22"/>
              </w:rPr>
            </w:pPr>
          </w:p>
        </w:tc>
      </w:tr>
    </w:tbl>
    <w:p w:rsidR="00962F1A" w:rsidRPr="000D4128" w:rsidRDefault="00B66D3A">
      <w:pPr>
        <w:pStyle w:val="a6"/>
        <w:framePr w:wrap="none" w:vAnchor="page" w:hAnchor="page" w:x="6308" w:y="16596"/>
        <w:shd w:val="clear" w:color="auto" w:fill="auto"/>
        <w:spacing w:line="90" w:lineRule="exact"/>
        <w:ind w:left="20"/>
        <w:rPr>
          <w:sz w:val="22"/>
          <w:szCs w:val="22"/>
        </w:rPr>
      </w:pPr>
      <w:r w:rsidRPr="000D4128">
        <w:rPr>
          <w:sz w:val="22"/>
          <w:szCs w:val="22"/>
        </w:rPr>
        <w:t>9</w:t>
      </w:r>
    </w:p>
    <w:p w:rsidR="00962F1A" w:rsidRPr="000D4128" w:rsidRDefault="00962F1A">
      <w:pPr>
        <w:rPr>
          <w:sz w:val="22"/>
          <w:szCs w:val="22"/>
        </w:rPr>
      </w:pPr>
    </w:p>
    <w:sectPr w:rsidR="00962F1A" w:rsidRPr="000D4128" w:rsidSect="00962F1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D3A" w:rsidRDefault="00B66D3A" w:rsidP="00962F1A">
      <w:r>
        <w:separator/>
      </w:r>
    </w:p>
  </w:endnote>
  <w:endnote w:type="continuationSeparator" w:id="1">
    <w:p w:rsidR="00B66D3A" w:rsidRDefault="00B66D3A" w:rsidP="00962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D3A" w:rsidRDefault="00B66D3A"/>
  </w:footnote>
  <w:footnote w:type="continuationSeparator" w:id="1">
    <w:p w:rsidR="00B66D3A" w:rsidRDefault="00B66D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223F"/>
    <w:multiLevelType w:val="multilevel"/>
    <w:tmpl w:val="F8E4F0E4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B5467A"/>
    <w:multiLevelType w:val="multilevel"/>
    <w:tmpl w:val="F56CF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6A5FE3"/>
    <w:multiLevelType w:val="multilevel"/>
    <w:tmpl w:val="C69E25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5C0DAE"/>
    <w:multiLevelType w:val="multilevel"/>
    <w:tmpl w:val="FBFCBB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62F1A"/>
    <w:rsid w:val="000D4128"/>
    <w:rsid w:val="00962F1A"/>
    <w:rsid w:val="00B6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2F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2F1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62F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0pt">
    <w:name w:val="Основной текст (2) + Не полужирный;Интервал 0 pt"/>
    <w:basedOn w:val="2"/>
    <w:rsid w:val="00962F1A"/>
    <w:rPr>
      <w:b/>
      <w:bCs/>
      <w:color w:val="000000"/>
      <w:spacing w:val="3"/>
      <w:w w:val="100"/>
      <w:position w:val="0"/>
      <w:lang w:val="ru-RU"/>
    </w:rPr>
  </w:style>
  <w:style w:type="character" w:customStyle="1" w:styleId="21">
    <w:name w:val="Основной текст (2)"/>
    <w:basedOn w:val="2"/>
    <w:rsid w:val="00962F1A"/>
    <w:rPr>
      <w:color w:val="000000"/>
      <w:w w:val="100"/>
      <w:position w:val="0"/>
      <w:lang w:val="ru-RU"/>
    </w:rPr>
  </w:style>
  <w:style w:type="character" w:customStyle="1" w:styleId="a4">
    <w:name w:val="Основной текст_"/>
    <w:basedOn w:val="a0"/>
    <w:link w:val="3"/>
    <w:rsid w:val="00962F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1">
    <w:name w:val="Основной текст1"/>
    <w:basedOn w:val="a4"/>
    <w:rsid w:val="00962F1A"/>
    <w:rPr>
      <w:color w:val="000000"/>
      <w:w w:val="100"/>
      <w:position w:val="0"/>
      <w:lang w:val="ru-RU"/>
    </w:rPr>
  </w:style>
  <w:style w:type="character" w:customStyle="1" w:styleId="22">
    <w:name w:val="Заголовок №2_"/>
    <w:basedOn w:val="a0"/>
    <w:link w:val="23"/>
    <w:rsid w:val="00962F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30">
    <w:name w:val="Основной текст (3)_"/>
    <w:basedOn w:val="a0"/>
    <w:link w:val="31"/>
    <w:rsid w:val="00962F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sid w:val="00962F1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sid w:val="00962F1A"/>
    <w:rPr>
      <w:b/>
      <w:bCs/>
      <w:color w:val="000000"/>
      <w:spacing w:val="5"/>
      <w:w w:val="100"/>
      <w:position w:val="0"/>
      <w:lang w:val="ru-RU"/>
    </w:rPr>
  </w:style>
  <w:style w:type="character" w:customStyle="1" w:styleId="24">
    <w:name w:val="Основной текст2"/>
    <w:basedOn w:val="a4"/>
    <w:rsid w:val="00962F1A"/>
    <w:rPr>
      <w:color w:val="00000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962F1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9"/>
      <w:szCs w:val="9"/>
      <w:u w:val="none"/>
    </w:rPr>
  </w:style>
  <w:style w:type="paragraph" w:customStyle="1" w:styleId="20">
    <w:name w:val="Основной текст (2)"/>
    <w:basedOn w:val="a"/>
    <w:link w:val="2"/>
    <w:rsid w:val="00962F1A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b/>
      <w:bCs/>
      <w:spacing w:val="5"/>
      <w:sz w:val="17"/>
      <w:szCs w:val="17"/>
    </w:rPr>
  </w:style>
  <w:style w:type="paragraph" w:customStyle="1" w:styleId="3">
    <w:name w:val="Основной текст3"/>
    <w:basedOn w:val="a"/>
    <w:link w:val="a4"/>
    <w:rsid w:val="00962F1A"/>
    <w:pPr>
      <w:shd w:val="clear" w:color="auto" w:fill="FFFFFF"/>
      <w:spacing w:before="240" w:after="120" w:line="259" w:lineRule="exact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23">
    <w:name w:val="Заголовок №2"/>
    <w:basedOn w:val="a"/>
    <w:link w:val="22"/>
    <w:rsid w:val="00962F1A"/>
    <w:pPr>
      <w:shd w:val="clear" w:color="auto" w:fill="FFFFFF"/>
      <w:spacing w:line="461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5"/>
      <w:sz w:val="17"/>
      <w:szCs w:val="17"/>
    </w:rPr>
  </w:style>
  <w:style w:type="paragraph" w:customStyle="1" w:styleId="31">
    <w:name w:val="Основной текст (3)"/>
    <w:basedOn w:val="a"/>
    <w:link w:val="30"/>
    <w:rsid w:val="00962F1A"/>
    <w:pPr>
      <w:shd w:val="clear" w:color="auto" w:fill="FFFFFF"/>
      <w:spacing w:before="120" w:after="120" w:line="0" w:lineRule="atLeast"/>
      <w:ind w:firstLine="700"/>
      <w:jc w:val="both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11">
    <w:name w:val="Заголовок №1"/>
    <w:basedOn w:val="a"/>
    <w:link w:val="10"/>
    <w:rsid w:val="00962F1A"/>
    <w:pPr>
      <w:shd w:val="clear" w:color="auto" w:fill="FFFFFF"/>
      <w:spacing w:after="480" w:line="0" w:lineRule="atLeast"/>
      <w:jc w:val="center"/>
      <w:outlineLvl w:val="0"/>
    </w:pPr>
    <w:rPr>
      <w:rFonts w:ascii="Impact" w:eastAsia="Impact" w:hAnsi="Impact" w:cs="Impact"/>
      <w:spacing w:val="6"/>
      <w:sz w:val="25"/>
      <w:szCs w:val="25"/>
    </w:rPr>
  </w:style>
  <w:style w:type="paragraph" w:customStyle="1" w:styleId="a6">
    <w:name w:val="Колонтитул"/>
    <w:basedOn w:val="a"/>
    <w:link w:val="a5"/>
    <w:rsid w:val="00962F1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9"/>
      <w:szCs w:val="9"/>
    </w:rPr>
  </w:style>
  <w:style w:type="paragraph" w:styleId="a7">
    <w:name w:val="Balloon Text"/>
    <w:basedOn w:val="a"/>
    <w:link w:val="a8"/>
    <w:uiPriority w:val="99"/>
    <w:semiHidden/>
    <w:unhideWhenUsed/>
    <w:rsid w:val="000D41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12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1045</Words>
  <Characters>5962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cp:lastPrinted>2020-07-29T11:56:00Z</cp:lastPrinted>
  <dcterms:created xsi:type="dcterms:W3CDTF">2020-07-29T11:49:00Z</dcterms:created>
  <dcterms:modified xsi:type="dcterms:W3CDTF">2020-07-29T11:57:00Z</dcterms:modified>
</cp:coreProperties>
</file>