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284" w:rsidRPr="008F0284" w:rsidRDefault="008F0284" w:rsidP="008F0284">
      <w:pPr>
        <w:spacing w:after="0" w:line="630" w:lineRule="atLeast"/>
        <w:outlineLvl w:val="0"/>
        <w:rPr>
          <w:rFonts w:ascii="playfair_displayitalic" w:eastAsia="Times New Roman" w:hAnsi="playfair_displayitalic" w:cs="Times New Roman"/>
          <w:b/>
          <w:bCs/>
          <w:color w:val="000000"/>
          <w:kern w:val="36"/>
          <w:sz w:val="36"/>
          <w:szCs w:val="48"/>
          <w:lang w:eastAsia="ru-RU"/>
        </w:rPr>
      </w:pPr>
      <w:r w:rsidRPr="008F0284">
        <w:rPr>
          <w:rFonts w:ascii="playfair_displayitalic" w:eastAsia="Times New Roman" w:hAnsi="playfair_displayitalic" w:cs="Times New Roman"/>
          <w:b/>
          <w:bCs/>
          <w:color w:val="000000"/>
          <w:kern w:val="36"/>
          <w:sz w:val="36"/>
          <w:szCs w:val="48"/>
          <w:lang w:eastAsia="ru-RU"/>
        </w:rPr>
        <w:t>Отчет по урокам внеклассного чтения в начальной школе</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1. Внеклассное чтение в первом классе</w:t>
      </w:r>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1.1 Особенности организации внеклассного чтения</w:t>
      </w:r>
    </w:p>
    <w:p w:rsidR="008F0284" w:rsidRPr="008F0284" w:rsidRDefault="003D5A61"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1.2</w:t>
      </w:r>
      <w:r w:rsidR="008F0284" w:rsidRPr="008F0284">
        <w:rPr>
          <w:rFonts w:ascii="playfair_displayregular" w:eastAsia="Times New Roman" w:hAnsi="playfair_displayregular" w:cs="Times New Roman"/>
          <w:color w:val="000000"/>
          <w:sz w:val="30"/>
          <w:szCs w:val="30"/>
          <w:lang w:eastAsia="ru-RU"/>
        </w:rPr>
        <w:t xml:space="preserve"> Планирование уроков внеклассного чтения</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2. Внеклассное чтение во втором классе</w:t>
      </w:r>
      <w:bookmarkStart w:id="0" w:name="_GoBack"/>
      <w:bookmarkEnd w:id="0"/>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2.1 Организационно-методическая структура урока внеклассного чтения во втором классе</w:t>
      </w:r>
    </w:p>
    <w:p w:rsidR="00E64B5F" w:rsidRPr="00E64B5F" w:rsidRDefault="00E64B5F" w:rsidP="00E64B5F">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2.2</w:t>
      </w:r>
      <w:r w:rsidRPr="00E64B5F">
        <w:rPr>
          <w:rFonts w:ascii="playfair_displayregular" w:eastAsia="Times New Roman" w:hAnsi="playfair_displayregular" w:cs="Times New Roman"/>
          <w:color w:val="000000"/>
          <w:sz w:val="30"/>
          <w:szCs w:val="30"/>
          <w:lang w:eastAsia="ru-RU"/>
        </w:rPr>
        <w:t xml:space="preserve"> Совместные внеклассные мероприятия между 1 и 2 классами</w:t>
      </w:r>
    </w:p>
    <w:p w:rsidR="00E64B5F" w:rsidRDefault="00E64B5F" w:rsidP="003D5A61">
      <w:pPr>
        <w:spacing w:after="0" w:line="240" w:lineRule="auto"/>
        <w:rPr>
          <w:rFonts w:ascii="playfair_displayregular" w:eastAsia="Times New Roman" w:hAnsi="playfair_displayregular" w:cs="Times New Roman"/>
          <w:color w:val="000000"/>
          <w:sz w:val="30"/>
          <w:szCs w:val="30"/>
          <w:lang w:eastAsia="ru-RU"/>
        </w:rPr>
      </w:pP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3. Внеклассное чтение в третьем</w:t>
      </w:r>
      <w:r w:rsidR="003D5A61" w:rsidRPr="001D32E7">
        <w:rPr>
          <w:rFonts w:ascii="playfair_displayregular" w:eastAsia="Times New Roman" w:hAnsi="playfair_displayregular" w:cs="Times New Roman"/>
          <w:b/>
          <w:color w:val="000000"/>
          <w:sz w:val="30"/>
          <w:szCs w:val="30"/>
          <w:u w:val="single"/>
          <w:lang w:eastAsia="ru-RU"/>
        </w:rPr>
        <w:t xml:space="preserve"> и четвертом классах</w:t>
      </w:r>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3.1 О целях, задачах и специфике учебно-воспитательной работы с детской книгой</w:t>
      </w:r>
    </w:p>
    <w:p w:rsidR="008F0284" w:rsidRDefault="003D5A61"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3.2</w:t>
      </w:r>
      <w:r w:rsidR="008F0284" w:rsidRPr="008F0284">
        <w:rPr>
          <w:rFonts w:ascii="playfair_displayregular" w:eastAsia="Times New Roman" w:hAnsi="playfair_displayregular" w:cs="Times New Roman"/>
          <w:color w:val="000000"/>
          <w:sz w:val="30"/>
          <w:szCs w:val="30"/>
          <w:lang w:eastAsia="ru-RU"/>
        </w:rPr>
        <w:t xml:space="preserve"> Структура уроков внеклассного чтения</w:t>
      </w:r>
    </w:p>
    <w:p w:rsidR="001D32E7" w:rsidRPr="008F0284" w:rsidRDefault="001D32E7"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3.3 Успеваемость по внеклассному чтению</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Заключение</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Список использованной литературы</w:t>
      </w: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E64B5F" w:rsidRDefault="00E64B5F"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lastRenderedPageBreak/>
        <w:t>Книги, книги! Мои дорогие друзья,</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Вас хранит благодарная память моя…</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Что бы выпало мне, что бы статься б могло</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куда б, и к чему мое сердце легло</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Что ценил бы я в жизни, любил с той поры,</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вы не вошли в мир беспечной игры?</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вы не открыли в свой срок предо мной</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Горизонты мечты необъятной людской?</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с книгой навек мне судьба не дала</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Жажду знанья и поиска, жажду добра.</w:t>
      </w:r>
    </w:p>
    <w:p w:rsidR="008F0284" w:rsidRPr="008F0284" w:rsidRDefault="008F0284" w:rsidP="008F0284">
      <w:pPr>
        <w:spacing w:after="0" w:line="240" w:lineRule="auto"/>
        <w:jc w:val="right"/>
        <w:rPr>
          <w:rFonts w:ascii="playfair_displayregular" w:eastAsia="Times New Roman" w:hAnsi="playfair_displayregular" w:cs="Times New Roman"/>
          <w:b/>
          <w:color w:val="000000"/>
          <w:sz w:val="30"/>
          <w:szCs w:val="30"/>
          <w:lang w:eastAsia="ru-RU"/>
        </w:rPr>
      </w:pPr>
      <w:r w:rsidRPr="008F0284">
        <w:rPr>
          <w:rFonts w:ascii="playfair_displayregular" w:eastAsia="Times New Roman" w:hAnsi="playfair_displayregular" w:cs="Times New Roman"/>
          <w:b/>
          <w:color w:val="000000"/>
          <w:sz w:val="30"/>
          <w:szCs w:val="30"/>
          <w:lang w:eastAsia="ru-RU"/>
        </w:rPr>
        <w:t>Нил Гилевич</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На первом году обучения</w:t>
      </w:r>
      <w:r w:rsidRPr="001D32E7">
        <w:rPr>
          <w:rFonts w:ascii="playfair_displayregular" w:eastAsia="Times New Roman" w:hAnsi="playfair_displayregular" w:cs="Times New Roman"/>
          <w:color w:val="000000"/>
          <w:sz w:val="28"/>
          <w:szCs w:val="30"/>
          <w:lang w:eastAsia="ru-RU"/>
        </w:rPr>
        <w:t xml:space="preserve"> работа с книгой, которую организует учитель на занятиях внеклассного чтения, является в значительной мере началом самостоятельного чтения. Цель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Во втором классе цель обучения</w:t>
      </w:r>
      <w:r w:rsidRPr="001D32E7">
        <w:rPr>
          <w:rFonts w:ascii="playfair_displayregular" w:eastAsia="Times New Roman" w:hAnsi="playfair_displayregular" w:cs="Times New Roman"/>
          <w:color w:val="000000"/>
          <w:sz w:val="28"/>
          <w:szCs w:val="30"/>
          <w:lang w:eastAsia="ru-RU"/>
        </w:rPr>
        <w:t xml:space="preserve"> 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Цель внеклассного чтения в третьем и четвертом классе</w:t>
      </w:r>
      <w:r w:rsidRPr="001D32E7">
        <w:rPr>
          <w:rFonts w:ascii="playfair_displayregular" w:eastAsia="Times New Roman" w:hAnsi="playfair_displayregular" w:cs="Times New Roman"/>
          <w:color w:val="000000"/>
          <w:sz w:val="28"/>
          <w:szCs w:val="30"/>
          <w:lang w:eastAsia="ru-RU"/>
        </w:rPr>
        <w:t xml:space="preserve">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1D32E7" w:rsidRDefault="001D32E7" w:rsidP="008F0284">
      <w:pPr>
        <w:spacing w:before="300" w:after="300" w:line="240" w:lineRule="auto"/>
        <w:rPr>
          <w:rFonts w:ascii="playfair_displayregular" w:eastAsia="Times New Roman" w:hAnsi="playfair_displayregular" w:cs="Times New Roman"/>
          <w:b/>
          <w:color w:val="000000"/>
          <w:sz w:val="30"/>
          <w:szCs w:val="30"/>
          <w:lang w:eastAsia="ru-RU"/>
        </w:rPr>
      </w:pPr>
    </w:p>
    <w:p w:rsidR="001D32E7" w:rsidRDefault="001D32E7" w:rsidP="008F0284">
      <w:pPr>
        <w:spacing w:before="300" w:after="300" w:line="240" w:lineRule="auto"/>
        <w:rPr>
          <w:rFonts w:ascii="playfair_displayregular" w:eastAsia="Times New Roman" w:hAnsi="playfair_displayregular" w:cs="Times New Roman"/>
          <w:b/>
          <w:color w:val="000000"/>
          <w:sz w:val="30"/>
          <w:szCs w:val="30"/>
          <w:lang w:eastAsia="ru-RU"/>
        </w:rPr>
      </w:pP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331AE4">
        <w:rPr>
          <w:rFonts w:ascii="playfair_displayregular" w:eastAsia="Times New Roman" w:hAnsi="playfair_displayregular" w:cs="Times New Roman"/>
          <w:b/>
          <w:color w:val="000000"/>
          <w:sz w:val="30"/>
          <w:szCs w:val="30"/>
          <w:highlight w:val="yellow"/>
          <w:u w:val="single"/>
          <w:lang w:eastAsia="ru-RU"/>
        </w:rPr>
        <w:lastRenderedPageBreak/>
        <w:t>Глава 1. Внеклассное чтение в первом классе</w:t>
      </w:r>
    </w:p>
    <w:p w:rsidR="008F0284" w:rsidRPr="00331AE4"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331AE4">
        <w:rPr>
          <w:rFonts w:ascii="playfair_displayregular" w:eastAsia="Times New Roman" w:hAnsi="playfair_displayregular" w:cs="Times New Roman"/>
          <w:b/>
          <w:color w:val="000000"/>
          <w:sz w:val="30"/>
          <w:szCs w:val="30"/>
          <w:u w:val="single"/>
          <w:lang w:eastAsia="ru-RU"/>
        </w:rPr>
        <w:t>1.1 Особенности организации внеклассного чтения</w:t>
      </w:r>
    </w:p>
    <w:p w:rsidR="003D5A61"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Всю работу с книгой в первом классе организует и направляет учитель. Пути и средства, которыми учитель для этого располагает, достаточно разнообразны. Это, прежде всего уроки внеклассного чтения, далее – индивидуальная работа с отдельными учащимися при подготовке к урокам внеклассного чтения, затем – система массовых внеурочных мероприятий в связи с чтением и, наконец, пропаганда чтения в семьях учащихся. </w:t>
      </w:r>
    </w:p>
    <w:p w:rsidR="003D5A61"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Организация внеклассного чтения уже на первом году обучения невозможна без детских книг, которые должны быть в каждом классе. Это условие успешного обучения первоклассников умению самостоятельно обращаться к доступным детским книгам и работать с ними. Так, например, в начале учебного года это может быть полка в классном уголке чтения с несколькими детскими книгами, взятыми из фонда школьной библиотеки. А к концу года в библиотечке первых классов должны быть представлены все доступные первоклассникам темы детского чтения: о детях, о родителях, о животных и растениях, о приключениях и волшебстве сказочных героев. Особо могут быть выделены книги по жанровому признаку: стихи, сказки</w:t>
      </w:r>
      <w:r w:rsidR="003D5A61" w:rsidRPr="00A42A45">
        <w:rPr>
          <w:rFonts w:ascii="playfair_displayregular" w:eastAsia="Times New Roman" w:hAnsi="playfair_displayregular" w:cs="Times New Roman"/>
          <w:color w:val="000000"/>
          <w:sz w:val="28"/>
          <w:szCs w:val="30"/>
          <w:lang w:eastAsia="ru-RU"/>
        </w:rPr>
        <w:t>.</w:t>
      </w:r>
    </w:p>
    <w:p w:rsidR="008F0284" w:rsidRPr="001D32E7" w:rsidRDefault="00697E97"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1.2</w:t>
      </w:r>
      <w:r w:rsidR="008F0284" w:rsidRPr="001D32E7">
        <w:rPr>
          <w:rFonts w:ascii="playfair_displayregular" w:eastAsia="Times New Roman" w:hAnsi="playfair_displayregular" w:cs="Times New Roman"/>
          <w:b/>
          <w:color w:val="000000"/>
          <w:sz w:val="30"/>
          <w:szCs w:val="30"/>
          <w:u w:val="single"/>
          <w:lang w:eastAsia="ru-RU"/>
        </w:rPr>
        <w:t xml:space="preserve"> Планирование уроков внеклассного чтения</w:t>
      </w:r>
    </w:p>
    <w:p w:rsidR="00697E97"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Всю учебно-воспитательную работ</w:t>
      </w:r>
      <w:r w:rsidR="00697E97" w:rsidRPr="00A42A45">
        <w:rPr>
          <w:rFonts w:ascii="playfair_displayregular" w:eastAsia="Times New Roman" w:hAnsi="playfair_displayregular" w:cs="Times New Roman"/>
          <w:color w:val="000000"/>
          <w:sz w:val="28"/>
          <w:szCs w:val="30"/>
          <w:lang w:eastAsia="ru-RU"/>
        </w:rPr>
        <w:t xml:space="preserve">у по внеклассному чтению </w:t>
      </w:r>
      <w:r w:rsidR="00A42A45" w:rsidRPr="00A42A45">
        <w:rPr>
          <w:rFonts w:ascii="playfair_displayregular" w:eastAsia="Times New Roman" w:hAnsi="playfair_displayregular" w:cs="Times New Roman"/>
          <w:color w:val="000000"/>
          <w:sz w:val="28"/>
          <w:szCs w:val="30"/>
          <w:lang w:eastAsia="ru-RU"/>
        </w:rPr>
        <w:t>планировали  вместе учителя 1х классо</w:t>
      </w:r>
      <w:proofErr w:type="gramStart"/>
      <w:r w:rsidR="00A42A45" w:rsidRPr="00A42A45">
        <w:rPr>
          <w:rFonts w:ascii="playfair_displayregular" w:eastAsia="Times New Roman" w:hAnsi="playfair_displayregular" w:cs="Times New Roman"/>
          <w:color w:val="000000"/>
          <w:sz w:val="28"/>
          <w:szCs w:val="30"/>
          <w:lang w:eastAsia="ru-RU"/>
        </w:rPr>
        <w:t>в-</w:t>
      </w:r>
      <w:proofErr w:type="gramEnd"/>
      <w:r w:rsidR="00A42A45" w:rsidRPr="00A42A45">
        <w:rPr>
          <w:rFonts w:ascii="playfair_displayregular" w:eastAsia="Times New Roman" w:hAnsi="playfair_displayregular" w:cs="Times New Roman"/>
          <w:color w:val="000000"/>
          <w:sz w:val="28"/>
          <w:szCs w:val="30"/>
          <w:lang w:eastAsia="ru-RU"/>
        </w:rPr>
        <w:t xml:space="preserve"> </w:t>
      </w:r>
      <w:proofErr w:type="spellStart"/>
      <w:r w:rsidR="00A42A45" w:rsidRPr="00A42A45">
        <w:rPr>
          <w:rFonts w:ascii="playfair_displayregular" w:eastAsia="Times New Roman" w:hAnsi="playfair_displayregular" w:cs="Times New Roman"/>
          <w:color w:val="000000"/>
          <w:sz w:val="28"/>
          <w:szCs w:val="30"/>
          <w:lang w:eastAsia="ru-RU"/>
        </w:rPr>
        <w:t>Дибирова</w:t>
      </w:r>
      <w:proofErr w:type="spellEnd"/>
      <w:r w:rsidR="00A42A45" w:rsidRPr="00A42A45">
        <w:rPr>
          <w:rFonts w:ascii="playfair_displayregular" w:eastAsia="Times New Roman" w:hAnsi="playfair_displayregular" w:cs="Times New Roman"/>
          <w:color w:val="000000"/>
          <w:sz w:val="28"/>
          <w:szCs w:val="30"/>
          <w:lang w:eastAsia="ru-RU"/>
        </w:rPr>
        <w:t xml:space="preserve"> Н.А. и Гаджиева М.А</w:t>
      </w:r>
      <w:r w:rsidRPr="008F0284">
        <w:rPr>
          <w:rFonts w:ascii="playfair_displayregular" w:eastAsia="Times New Roman" w:hAnsi="playfair_displayregular" w:cs="Times New Roman"/>
          <w:color w:val="000000"/>
          <w:sz w:val="28"/>
          <w:szCs w:val="30"/>
          <w:lang w:eastAsia="ru-RU"/>
        </w:rPr>
        <w:t>. Изучив фактический книжный фонд, которым класс будет располага</w:t>
      </w:r>
      <w:r w:rsidR="00A42A45" w:rsidRPr="00A42A45">
        <w:rPr>
          <w:rFonts w:ascii="playfair_displayregular" w:eastAsia="Times New Roman" w:hAnsi="playfair_displayregular" w:cs="Times New Roman"/>
          <w:color w:val="000000"/>
          <w:sz w:val="28"/>
          <w:szCs w:val="30"/>
          <w:lang w:eastAsia="ru-RU"/>
        </w:rPr>
        <w:t>ть к моменту занятий, они наметили</w:t>
      </w:r>
      <w:r w:rsidRPr="008F0284">
        <w:rPr>
          <w:rFonts w:ascii="playfair_displayregular" w:eastAsia="Times New Roman" w:hAnsi="playfair_displayregular" w:cs="Times New Roman"/>
          <w:color w:val="000000"/>
          <w:sz w:val="28"/>
          <w:szCs w:val="30"/>
          <w:lang w:eastAsia="ru-RU"/>
        </w:rPr>
        <w:t xml:space="preserve"> тематику уроко</w:t>
      </w:r>
      <w:r w:rsidR="00A42A45" w:rsidRPr="00A42A45">
        <w:rPr>
          <w:rFonts w:ascii="playfair_displayregular" w:eastAsia="Times New Roman" w:hAnsi="playfair_displayregular" w:cs="Times New Roman"/>
          <w:color w:val="000000"/>
          <w:sz w:val="28"/>
          <w:szCs w:val="30"/>
          <w:lang w:eastAsia="ru-RU"/>
        </w:rPr>
        <w:t xml:space="preserve">в внеклассного чтения и отобрали </w:t>
      </w:r>
      <w:r w:rsidRPr="008F0284">
        <w:rPr>
          <w:rFonts w:ascii="playfair_displayregular" w:eastAsia="Times New Roman" w:hAnsi="playfair_displayregular" w:cs="Times New Roman"/>
          <w:color w:val="000000"/>
          <w:sz w:val="28"/>
          <w:szCs w:val="30"/>
          <w:lang w:eastAsia="ru-RU"/>
        </w:rPr>
        <w:t xml:space="preserve"> художественные произведения для чтения вслух, а также детские книги, с которыми</w:t>
      </w:r>
      <w:r w:rsidR="00A42A45" w:rsidRPr="00A42A45">
        <w:rPr>
          <w:rFonts w:ascii="playfair_displayregular" w:eastAsia="Times New Roman" w:hAnsi="playfair_displayregular" w:cs="Times New Roman"/>
          <w:color w:val="000000"/>
          <w:sz w:val="28"/>
          <w:szCs w:val="30"/>
          <w:lang w:eastAsia="ru-RU"/>
        </w:rPr>
        <w:t xml:space="preserve"> их</w:t>
      </w:r>
      <w:r w:rsidRPr="008F0284">
        <w:rPr>
          <w:rFonts w:ascii="playfair_displayregular" w:eastAsia="Times New Roman" w:hAnsi="playfair_displayregular" w:cs="Times New Roman"/>
          <w:color w:val="000000"/>
          <w:sz w:val="28"/>
          <w:szCs w:val="30"/>
          <w:lang w:eastAsia="ru-RU"/>
        </w:rPr>
        <w:t xml:space="preserve"> учащиеся будут работать самостоятельно. </w:t>
      </w:r>
    </w:p>
    <w:p w:rsidR="00697E97"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Наиболее эффективными формами массовой внеурочной работы с книгой являются: </w:t>
      </w:r>
    </w:p>
    <w:p w:rsidR="00697E97" w:rsidRPr="00A42A45" w:rsidRDefault="008F0284" w:rsidP="00697E97">
      <w:pPr>
        <w:spacing w:after="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1) коллективное составлени</w:t>
      </w:r>
      <w:r w:rsidR="00697E97" w:rsidRPr="00A42A45">
        <w:rPr>
          <w:rFonts w:ascii="playfair_displayregular" w:eastAsia="Times New Roman" w:hAnsi="playfair_displayregular" w:cs="Times New Roman"/>
          <w:color w:val="000000"/>
          <w:sz w:val="28"/>
          <w:szCs w:val="30"/>
          <w:lang w:eastAsia="ru-RU"/>
        </w:rPr>
        <w:t>е книжной выставки</w:t>
      </w:r>
      <w:r w:rsidRPr="008F0284">
        <w:rPr>
          <w:rFonts w:ascii="playfair_displayregular" w:eastAsia="Times New Roman" w:hAnsi="playfair_displayregular" w:cs="Times New Roman"/>
          <w:color w:val="000000"/>
          <w:sz w:val="28"/>
          <w:szCs w:val="30"/>
          <w:lang w:eastAsia="ru-RU"/>
        </w:rPr>
        <w:t xml:space="preserve">; </w:t>
      </w:r>
    </w:p>
    <w:p w:rsidR="00697E97" w:rsidRPr="00A42A45" w:rsidRDefault="008F0284" w:rsidP="00697E97">
      <w:pPr>
        <w:spacing w:after="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2) групповое </w:t>
      </w:r>
      <w:proofErr w:type="spellStart"/>
      <w:r w:rsidRPr="008F0284">
        <w:rPr>
          <w:rFonts w:ascii="playfair_displayregular" w:eastAsia="Times New Roman" w:hAnsi="playfair_displayregular" w:cs="Times New Roman"/>
          <w:color w:val="000000"/>
          <w:sz w:val="28"/>
          <w:szCs w:val="30"/>
          <w:lang w:eastAsia="ru-RU"/>
        </w:rPr>
        <w:t>инсценирование</w:t>
      </w:r>
      <w:proofErr w:type="spellEnd"/>
      <w:r w:rsidRPr="008F0284">
        <w:rPr>
          <w:rFonts w:ascii="playfair_displayregular" w:eastAsia="Times New Roman" w:hAnsi="playfair_displayregular" w:cs="Times New Roman"/>
          <w:color w:val="000000"/>
          <w:sz w:val="28"/>
          <w:szCs w:val="30"/>
          <w:lang w:eastAsia="ru-RU"/>
        </w:rPr>
        <w:t xml:space="preserve"> прочи</w:t>
      </w:r>
      <w:r w:rsidR="00697E97" w:rsidRPr="00A42A45">
        <w:rPr>
          <w:rFonts w:ascii="playfair_displayregular" w:eastAsia="Times New Roman" w:hAnsi="playfair_displayregular" w:cs="Times New Roman"/>
          <w:color w:val="000000"/>
          <w:sz w:val="28"/>
          <w:szCs w:val="30"/>
          <w:lang w:eastAsia="ru-RU"/>
        </w:rPr>
        <w:t>танного</w:t>
      </w:r>
      <w:r w:rsidRPr="008F0284">
        <w:rPr>
          <w:rFonts w:ascii="playfair_displayregular" w:eastAsia="Times New Roman" w:hAnsi="playfair_displayregular" w:cs="Times New Roman"/>
          <w:color w:val="000000"/>
          <w:sz w:val="28"/>
          <w:szCs w:val="30"/>
          <w:lang w:eastAsia="ru-RU"/>
        </w:rPr>
        <w:t xml:space="preserve">; </w:t>
      </w:r>
    </w:p>
    <w:p w:rsidR="00697E97" w:rsidRPr="00A42A45" w:rsidRDefault="00697E97" w:rsidP="00697E97">
      <w:p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3</w:t>
      </w:r>
      <w:r w:rsidR="008F0284" w:rsidRPr="008F0284">
        <w:rPr>
          <w:rFonts w:ascii="playfair_displayregular" w:eastAsia="Times New Roman" w:hAnsi="playfair_displayregular" w:cs="Times New Roman"/>
          <w:color w:val="000000"/>
          <w:sz w:val="28"/>
          <w:szCs w:val="30"/>
          <w:lang w:eastAsia="ru-RU"/>
        </w:rPr>
        <w:t xml:space="preserve">) разучивание литературных игр; </w:t>
      </w:r>
    </w:p>
    <w:p w:rsidR="008F0284" w:rsidRPr="00A42A45" w:rsidRDefault="00697E97" w:rsidP="00697E97">
      <w:p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4</w:t>
      </w:r>
      <w:r w:rsidR="008F0284" w:rsidRPr="008F0284">
        <w:rPr>
          <w:rFonts w:ascii="playfair_displayregular" w:eastAsia="Times New Roman" w:hAnsi="playfair_displayregular" w:cs="Times New Roman"/>
          <w:color w:val="000000"/>
          <w:sz w:val="28"/>
          <w:szCs w:val="30"/>
          <w:lang w:eastAsia="ru-RU"/>
        </w:rPr>
        <w:t>) коллективное изготовление игрушек, экскурси</w:t>
      </w:r>
      <w:r w:rsidRPr="00A42A45">
        <w:rPr>
          <w:rFonts w:ascii="playfair_displayregular" w:eastAsia="Times New Roman" w:hAnsi="playfair_displayregular" w:cs="Times New Roman"/>
          <w:color w:val="000000"/>
          <w:sz w:val="28"/>
          <w:szCs w:val="30"/>
          <w:lang w:eastAsia="ru-RU"/>
        </w:rPr>
        <w:t>и в библиотеку, утренники</w:t>
      </w:r>
      <w:r w:rsidR="008F0284" w:rsidRPr="008F0284">
        <w:rPr>
          <w:rFonts w:ascii="playfair_displayregular" w:eastAsia="Times New Roman" w:hAnsi="playfair_displayregular" w:cs="Times New Roman"/>
          <w:color w:val="000000"/>
          <w:sz w:val="28"/>
          <w:szCs w:val="30"/>
          <w:lang w:eastAsia="ru-RU"/>
        </w:rPr>
        <w:t>.</w:t>
      </w:r>
    </w:p>
    <w:p w:rsidR="00697E97" w:rsidRPr="001D32E7" w:rsidRDefault="00697E97" w:rsidP="00697E97">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Самостоятельная работа первоклассников с незнакомой книгой.</w:t>
      </w:r>
    </w:p>
    <w:p w:rsidR="00697E97" w:rsidRPr="008F0284" w:rsidRDefault="00697E97" w:rsidP="00697E97">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Учащимся раздается книга В. Осеевой « Три сына». Под наблюдением учителя дети рассматривают обложку книги, находят и читают заглавие, фамилию автора, перелистывают книгу, высказывают предположения о ее возможном содержании; кто-то из сильных учащихся читает вслух обращение Валентины </w:t>
      </w:r>
      <w:r w:rsidRPr="008F0284">
        <w:rPr>
          <w:rFonts w:ascii="playfair_displayregular" w:eastAsia="Times New Roman" w:hAnsi="playfair_displayregular" w:cs="Times New Roman"/>
          <w:color w:val="000000"/>
          <w:sz w:val="28"/>
          <w:szCs w:val="30"/>
          <w:lang w:eastAsia="ru-RU"/>
        </w:rPr>
        <w:lastRenderedPageBreak/>
        <w:t>Александровны к начинающим читателям (учитель говорит, что так надо знакомится с любой новой книгой).</w:t>
      </w:r>
    </w:p>
    <w:p w:rsidR="00697E97" w:rsidRPr="001D32E7" w:rsidRDefault="00697E97" w:rsidP="00697E97">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Вопросы по прочитанному:</w:t>
      </w:r>
    </w:p>
    <w:p w:rsidR="00697E97" w:rsidRPr="00A42A45" w:rsidRDefault="00697E97" w:rsidP="00697E97">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О чем сказка?</w:t>
      </w:r>
    </w:p>
    <w:p w:rsidR="00697E97" w:rsidRPr="00A42A45" w:rsidRDefault="00697E97" w:rsidP="00A42A45">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Кто в сказке лучше всех? Почем</w:t>
      </w:r>
      <w:r w:rsidR="00A42A45" w:rsidRPr="00A42A45">
        <w:rPr>
          <w:rFonts w:ascii="playfair_displayregular" w:eastAsia="Times New Roman" w:hAnsi="playfair_displayregular" w:cs="Times New Roman"/>
          <w:color w:val="000000"/>
          <w:sz w:val="28"/>
          <w:szCs w:val="30"/>
          <w:lang w:eastAsia="ru-RU"/>
        </w:rPr>
        <w:t>у?</w:t>
      </w:r>
    </w:p>
    <w:p w:rsidR="00697E97" w:rsidRPr="00A42A45" w:rsidRDefault="00697E97" w:rsidP="00697E97">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А про кого в сказке вы так ничего и не узнали? Почему?</w:t>
      </w:r>
    </w:p>
    <w:p w:rsidR="00697E97" w:rsidRPr="00A42A45" w:rsidRDefault="00697E97" w:rsidP="00A42A45">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Нет ли в этой книге других знакомых вам рассказов и сказок? А какие еще произведения В. Осеевой вы знаете? В каких книгах вы с ними встречались?</w:t>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67721B" w:rsidP="00A42A45">
      <w:pPr>
        <w:spacing w:after="0" w:line="240" w:lineRule="auto"/>
        <w:rPr>
          <w:rFonts w:ascii="playfair_displayregular" w:eastAsia="Times New Roman" w:hAnsi="playfair_displayregular" w:cs="Times New Roman"/>
          <w:color w:val="000000"/>
          <w:sz w:val="30"/>
          <w:szCs w:val="30"/>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2852022" cy="3381375"/>
            <wp:effectExtent l="0" t="0" r="5715" b="0"/>
            <wp:wrapNone/>
            <wp:docPr id="2" name="Рисунок 2" descr="C:\Users\Admin-PC\Desktop\вытащить\IMG-20180307-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C\Desktop\вытащить\IMG-20180307-WA0096.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33200" r="58916" b="1854"/>
                    <a:stretch/>
                  </pic:blipFill>
                  <pic:spPr bwMode="auto">
                    <a:xfrm>
                      <a:off x="0" y="0"/>
                      <a:ext cx="2854685" cy="33845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67721B" w:rsidP="00A42A45">
      <w:pPr>
        <w:spacing w:after="0" w:line="240" w:lineRule="auto"/>
        <w:rPr>
          <w:rFonts w:ascii="playfair_displayregular" w:eastAsia="Times New Roman" w:hAnsi="playfair_displayregular" w:cs="Times New Roman"/>
          <w:color w:val="000000"/>
          <w:sz w:val="30"/>
          <w:szCs w:val="30"/>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58240" behindDoc="0" locked="0" layoutInCell="1" allowOverlap="1">
            <wp:simplePos x="0" y="0"/>
            <wp:positionH relativeFrom="margin">
              <wp:posOffset>3071495</wp:posOffset>
            </wp:positionH>
            <wp:positionV relativeFrom="paragraph">
              <wp:posOffset>192405</wp:posOffset>
            </wp:positionV>
            <wp:extent cx="3113932" cy="4086225"/>
            <wp:effectExtent l="0" t="0" r="0" b="0"/>
            <wp:wrapNone/>
            <wp:docPr id="1" name="Рисунок 1" descr="C:\Users\Admin-PC\Desktop\вытащить\IMG-20180307-WA01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C\Desktop\вытащить\IMG-20180307-WA0103 (2).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295" r="60160"/>
                    <a:stretch/>
                  </pic:blipFill>
                  <pic:spPr bwMode="auto">
                    <a:xfrm>
                      <a:off x="0" y="0"/>
                      <a:ext cx="3113932" cy="4086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1D32E7"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1D32E7"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1D32E7" w:rsidRPr="00A42A45"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331AE4">
        <w:rPr>
          <w:rFonts w:ascii="playfair_displayregular" w:eastAsia="Times New Roman" w:hAnsi="playfair_displayregular" w:cs="Times New Roman"/>
          <w:b/>
          <w:color w:val="000000"/>
          <w:sz w:val="30"/>
          <w:szCs w:val="30"/>
          <w:highlight w:val="yellow"/>
          <w:u w:val="single"/>
          <w:lang w:eastAsia="ru-RU"/>
        </w:rPr>
        <w:lastRenderedPageBreak/>
        <w:t>Глава 2. Внеклассное чтение во втором классе</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На уроках внеклассного чтения во втором классе все три ступени читательской деятельности каждый ученик приучается проходить сам, без непосредственной помощи учителя, опираясь главным образом на</w:t>
      </w:r>
      <w:r w:rsidR="00A42A45">
        <w:rPr>
          <w:rFonts w:ascii="playfair_displayregular" w:eastAsia="Times New Roman" w:hAnsi="playfair_displayregular" w:cs="Times New Roman"/>
          <w:color w:val="000000"/>
          <w:sz w:val="30"/>
          <w:szCs w:val="30"/>
          <w:lang w:eastAsia="ru-RU"/>
        </w:rPr>
        <w:t xml:space="preserve"> знание книг</w:t>
      </w:r>
      <w:r w:rsidRPr="008F0284">
        <w:rPr>
          <w:rFonts w:ascii="playfair_displayregular" w:eastAsia="Times New Roman" w:hAnsi="playfair_displayregular" w:cs="Times New Roman"/>
          <w:color w:val="000000"/>
          <w:sz w:val="30"/>
          <w:szCs w:val="30"/>
          <w:lang w:eastAsia="ru-RU"/>
        </w:rPr>
        <w:t>.</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2.1 Организационно-методическая структура урока внеклассного чтения во втором классе</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Решение задач по ориентировке в книгах.</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Чтение учителем художественного произведения вслух.</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Беседа-рассуждение о прочитанном.</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Самостоятельное знакомство учащихся с новой книгой, которую предстоит читать.</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Чтение учащимися названного учителем произведения про себя.</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Выявление и оценка качества самостоятельного чтения-рассматривания книги.</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Рекомендации ко внеурочной деятельности с книгой на текущую неделю.</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Основная закономерность, преследуемая учителем в течение года – это чтение учителем художественного произведения из книги, в которой дети уже самостоятельно сориентировались методом чтения-рассматривания до начала урока.</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Части урока можно менять местами, но последовательность и сущность учебной работы в пределах каждой части нарушать нельзя.</w:t>
      </w:r>
    </w:p>
    <w:p w:rsidR="00B76BBE" w:rsidRDefault="00956934"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У</w:t>
      </w:r>
      <w:r w:rsidR="008F0284" w:rsidRPr="008F0284">
        <w:rPr>
          <w:rFonts w:ascii="playfair_displayregular" w:eastAsia="Times New Roman" w:hAnsi="playfair_displayregular" w:cs="Times New Roman"/>
          <w:color w:val="000000"/>
          <w:sz w:val="28"/>
          <w:szCs w:val="30"/>
          <w:lang w:eastAsia="ru-RU"/>
        </w:rPr>
        <w:t>чащиеся</w:t>
      </w:r>
      <w:r>
        <w:rPr>
          <w:rFonts w:ascii="playfair_displayregular" w:eastAsia="Times New Roman" w:hAnsi="playfair_displayregular" w:cs="Times New Roman"/>
          <w:color w:val="000000"/>
          <w:sz w:val="28"/>
          <w:szCs w:val="30"/>
          <w:lang w:eastAsia="ru-RU"/>
        </w:rPr>
        <w:t xml:space="preserve"> во 2 классе приступают к освоению</w:t>
      </w:r>
      <w:r w:rsidR="008F0284" w:rsidRPr="008F0284">
        <w:rPr>
          <w:rFonts w:ascii="playfair_displayregular" w:eastAsia="Times New Roman" w:hAnsi="playfair_displayregular" w:cs="Times New Roman"/>
          <w:color w:val="000000"/>
          <w:sz w:val="28"/>
          <w:szCs w:val="30"/>
          <w:lang w:eastAsia="ru-RU"/>
        </w:rPr>
        <w:t xml:space="preserve"> учебного материала как полноценные читатели. Самостоятельно они читают сначала в основном ст</w:t>
      </w:r>
      <w:r w:rsidR="00B76BBE">
        <w:rPr>
          <w:rFonts w:ascii="playfair_displayregular" w:eastAsia="Times New Roman" w:hAnsi="playfair_displayregular" w:cs="Times New Roman"/>
          <w:color w:val="000000"/>
          <w:sz w:val="28"/>
          <w:szCs w:val="30"/>
          <w:lang w:eastAsia="ru-RU"/>
        </w:rPr>
        <w:t>ихи</w:t>
      </w:r>
      <w:r w:rsidR="008F0284" w:rsidRPr="008F0284">
        <w:rPr>
          <w:rFonts w:ascii="playfair_displayregular" w:eastAsia="Times New Roman" w:hAnsi="playfair_displayregular" w:cs="Times New Roman"/>
          <w:color w:val="000000"/>
          <w:sz w:val="28"/>
          <w:szCs w:val="30"/>
          <w:lang w:eastAsia="ru-RU"/>
        </w:rPr>
        <w:t xml:space="preserve">, а за тем короткие сказки и рассказы. </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Организуя самостоятельное чтение</w:t>
      </w:r>
      <w:r w:rsidR="00956934">
        <w:rPr>
          <w:rFonts w:ascii="playfair_displayregular" w:eastAsia="Times New Roman" w:hAnsi="playfair_displayregular" w:cs="Times New Roman"/>
          <w:color w:val="000000"/>
          <w:sz w:val="28"/>
          <w:szCs w:val="30"/>
          <w:lang w:eastAsia="ru-RU"/>
        </w:rPr>
        <w:t xml:space="preserve"> детских книг учащимися, учителя вторых классов- </w:t>
      </w:r>
      <w:proofErr w:type="spellStart"/>
      <w:r w:rsidR="00956934">
        <w:rPr>
          <w:rFonts w:ascii="playfair_displayregular" w:eastAsia="Times New Roman" w:hAnsi="playfair_displayregular" w:cs="Times New Roman"/>
          <w:color w:val="000000"/>
          <w:sz w:val="28"/>
          <w:szCs w:val="30"/>
          <w:lang w:eastAsia="ru-RU"/>
        </w:rPr>
        <w:t>Абдулмукминова</w:t>
      </w:r>
      <w:proofErr w:type="spellEnd"/>
      <w:r w:rsidR="00956934">
        <w:rPr>
          <w:rFonts w:ascii="playfair_displayregular" w:eastAsia="Times New Roman" w:hAnsi="playfair_displayregular" w:cs="Times New Roman"/>
          <w:color w:val="000000"/>
          <w:sz w:val="28"/>
          <w:szCs w:val="30"/>
          <w:lang w:eastAsia="ru-RU"/>
        </w:rPr>
        <w:t xml:space="preserve"> З.Г., </w:t>
      </w:r>
      <w:proofErr w:type="spellStart"/>
      <w:r w:rsidR="00956934">
        <w:rPr>
          <w:rFonts w:ascii="playfair_displayregular" w:eastAsia="Times New Roman" w:hAnsi="playfair_displayregular" w:cs="Times New Roman"/>
          <w:color w:val="000000"/>
          <w:sz w:val="28"/>
          <w:szCs w:val="30"/>
          <w:lang w:eastAsia="ru-RU"/>
        </w:rPr>
        <w:t>Ашурилаева</w:t>
      </w:r>
      <w:proofErr w:type="spellEnd"/>
      <w:r w:rsidR="00956934">
        <w:rPr>
          <w:rFonts w:ascii="playfair_displayregular" w:eastAsia="Times New Roman" w:hAnsi="playfair_displayregular" w:cs="Times New Roman"/>
          <w:color w:val="000000"/>
          <w:sz w:val="28"/>
          <w:szCs w:val="30"/>
          <w:lang w:eastAsia="ru-RU"/>
        </w:rPr>
        <w:t xml:space="preserve"> П.Ш. и </w:t>
      </w:r>
      <w:proofErr w:type="spellStart"/>
      <w:r w:rsidR="00956934">
        <w:rPr>
          <w:rFonts w:ascii="playfair_displayregular" w:eastAsia="Times New Roman" w:hAnsi="playfair_displayregular" w:cs="Times New Roman"/>
          <w:color w:val="000000"/>
          <w:sz w:val="28"/>
          <w:szCs w:val="30"/>
          <w:lang w:eastAsia="ru-RU"/>
        </w:rPr>
        <w:t>Гаджимагомедова</w:t>
      </w:r>
      <w:proofErr w:type="spellEnd"/>
      <w:r w:rsidR="00956934">
        <w:rPr>
          <w:rFonts w:ascii="playfair_displayregular" w:eastAsia="Times New Roman" w:hAnsi="playfair_displayregular" w:cs="Times New Roman"/>
          <w:color w:val="000000"/>
          <w:sz w:val="28"/>
          <w:szCs w:val="30"/>
          <w:lang w:eastAsia="ru-RU"/>
        </w:rPr>
        <w:t xml:space="preserve"> А.Ю. руководствовались</w:t>
      </w:r>
      <w:r w:rsidRPr="008F0284">
        <w:rPr>
          <w:rFonts w:ascii="playfair_displayregular" w:eastAsia="Times New Roman" w:hAnsi="playfair_displayregular" w:cs="Times New Roman"/>
          <w:color w:val="000000"/>
          <w:sz w:val="28"/>
          <w:szCs w:val="30"/>
          <w:lang w:eastAsia="ru-RU"/>
        </w:rPr>
        <w:t xml:space="preserve"> следующими правилами.</w:t>
      </w:r>
    </w:p>
    <w:p w:rsidR="008F0284" w:rsidRPr="008F0284" w:rsidRDefault="00B76BBE" w:rsidP="008F0284">
      <w:pPr>
        <w:spacing w:after="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 xml:space="preserve">- </w:t>
      </w:r>
      <w:r w:rsidR="008F0284" w:rsidRPr="008F0284">
        <w:rPr>
          <w:rFonts w:ascii="playfair_displayregular" w:eastAsia="Times New Roman" w:hAnsi="playfair_displayregular" w:cs="Times New Roman"/>
          <w:color w:val="000000"/>
          <w:sz w:val="28"/>
          <w:szCs w:val="30"/>
          <w:lang w:eastAsia="ru-RU"/>
        </w:rPr>
        <w:t>Индивидуальная встреча каждого ребенка с книжкой на уроке внеклассного чтения всякий раз должна воссоздавать ситуацию непроизвольного интереса.</w:t>
      </w:r>
    </w:p>
    <w:p w:rsidR="008F0284" w:rsidRPr="008F0284" w:rsidRDefault="00B76BBE"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 xml:space="preserve">- </w:t>
      </w:r>
      <w:r w:rsidR="008F0284" w:rsidRPr="008F0284">
        <w:rPr>
          <w:rFonts w:ascii="playfair_displayregular" w:eastAsia="Times New Roman" w:hAnsi="playfair_displayregular" w:cs="Times New Roman"/>
          <w:color w:val="000000"/>
          <w:sz w:val="28"/>
          <w:szCs w:val="30"/>
          <w:lang w:eastAsia="ru-RU"/>
        </w:rPr>
        <w:t>Чтобы непроизвольный интерес не угасал, а усиливался, учитель, раздавая книги детям до</w:t>
      </w:r>
      <w:r w:rsidR="00956934">
        <w:rPr>
          <w:rFonts w:ascii="playfair_displayregular" w:eastAsia="Times New Roman" w:hAnsi="playfair_displayregular" w:cs="Times New Roman"/>
          <w:color w:val="000000"/>
          <w:sz w:val="28"/>
          <w:szCs w:val="30"/>
          <w:lang w:eastAsia="ru-RU"/>
        </w:rPr>
        <w:t xml:space="preserve">лжен </w:t>
      </w:r>
      <w:r w:rsidR="008F0284" w:rsidRPr="008F0284">
        <w:rPr>
          <w:rFonts w:ascii="playfair_displayregular" w:eastAsia="Times New Roman" w:hAnsi="playfair_displayregular" w:cs="Times New Roman"/>
          <w:color w:val="000000"/>
          <w:sz w:val="28"/>
          <w:szCs w:val="30"/>
          <w:lang w:eastAsia="ru-RU"/>
        </w:rPr>
        <w:t>до урока разложить книжки-малышки в стоп</w:t>
      </w:r>
      <w:r w:rsidR="00956934">
        <w:rPr>
          <w:rFonts w:ascii="playfair_displayregular" w:eastAsia="Times New Roman" w:hAnsi="playfair_displayregular" w:cs="Times New Roman"/>
          <w:color w:val="000000"/>
          <w:sz w:val="28"/>
          <w:szCs w:val="30"/>
          <w:lang w:eastAsia="ru-RU"/>
        </w:rPr>
        <w:t>ки по количеству рядов в классе</w:t>
      </w:r>
      <w:r w:rsidR="008F0284" w:rsidRPr="008F0284">
        <w:rPr>
          <w:rFonts w:ascii="playfair_displayregular" w:eastAsia="Times New Roman" w:hAnsi="playfair_displayregular" w:cs="Times New Roman"/>
          <w:color w:val="000000"/>
          <w:sz w:val="28"/>
          <w:szCs w:val="30"/>
          <w:lang w:eastAsia="ru-RU"/>
        </w:rPr>
        <w:t>;</w:t>
      </w:r>
    </w:p>
    <w:p w:rsidR="008F0284" w:rsidRPr="008F0284" w:rsidRDefault="00956934"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 xml:space="preserve">- </w:t>
      </w:r>
      <w:r w:rsidR="008F0284" w:rsidRPr="008F0284">
        <w:rPr>
          <w:rFonts w:ascii="playfair_displayregular" w:eastAsia="Times New Roman" w:hAnsi="playfair_displayregular" w:cs="Times New Roman"/>
          <w:color w:val="000000"/>
          <w:sz w:val="28"/>
          <w:szCs w:val="30"/>
          <w:lang w:eastAsia="ru-RU"/>
        </w:rPr>
        <w:t xml:space="preserve">Каждый ребенок должен знать, что во время самостоятельной работы с детской книгой нельзя мешать соседям. Надо учиться самостоятельно </w:t>
      </w:r>
      <w:r w:rsidR="008F0284" w:rsidRPr="008F0284">
        <w:rPr>
          <w:rFonts w:ascii="playfair_displayregular" w:eastAsia="Times New Roman" w:hAnsi="playfair_displayregular" w:cs="Times New Roman"/>
          <w:color w:val="000000"/>
          <w:sz w:val="28"/>
          <w:szCs w:val="30"/>
          <w:lang w:eastAsia="ru-RU"/>
        </w:rPr>
        <w:lastRenderedPageBreak/>
        <w:t>заниматься с книгой до того момента, пока учитель не предложит всем перейти к коллективной работе.</w:t>
      </w:r>
    </w:p>
    <w:p w:rsidR="008F0284" w:rsidRPr="001D32E7" w:rsidRDefault="00956934" w:rsidP="00956934">
      <w:pPr>
        <w:spacing w:after="0" w:line="240" w:lineRule="auto"/>
        <w:rPr>
          <w:rFonts w:ascii="Times New Roman" w:eastAsia="Times New Roman" w:hAnsi="Times New Roman" w:cs="Times New Roman"/>
          <w:b/>
          <w:sz w:val="24"/>
          <w:szCs w:val="24"/>
          <w:u w:val="single"/>
          <w:lang w:eastAsia="ru-RU"/>
        </w:rPr>
      </w:pPr>
      <w:r>
        <w:rPr>
          <w:rFonts w:ascii="playfair_displayregular" w:eastAsia="Times New Roman" w:hAnsi="playfair_displayregular" w:cs="Times New Roman"/>
          <w:color w:val="000000"/>
          <w:sz w:val="30"/>
          <w:szCs w:val="30"/>
          <w:shd w:val="clear" w:color="auto" w:fill="FFFFFF"/>
          <w:lang w:eastAsia="ru-RU"/>
        </w:rPr>
        <w:t> </w:t>
      </w:r>
      <w:r w:rsidR="008F0284" w:rsidRPr="001D32E7">
        <w:rPr>
          <w:rFonts w:ascii="playfair_displayregular" w:eastAsia="Times New Roman" w:hAnsi="playfair_displayregular" w:cs="Times New Roman"/>
          <w:b/>
          <w:color w:val="000000"/>
          <w:sz w:val="30"/>
          <w:szCs w:val="30"/>
          <w:u w:val="single"/>
          <w:lang w:eastAsia="ru-RU"/>
        </w:rPr>
        <w:t>Порядок проведения коллективной работы</w:t>
      </w:r>
      <w:r w:rsidRPr="001D32E7">
        <w:rPr>
          <w:rFonts w:ascii="playfair_displayregular" w:eastAsia="Times New Roman" w:hAnsi="playfair_displayregular" w:cs="Times New Roman"/>
          <w:b/>
          <w:color w:val="000000"/>
          <w:sz w:val="30"/>
          <w:szCs w:val="30"/>
          <w:u w:val="single"/>
          <w:lang w:eastAsia="ru-RU"/>
        </w:rPr>
        <w:t>:</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Какую книгу я читал?</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 она называется? Что я о ней могу сказать?</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 называется произведение?</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О ком шла речь в произведении? Всех ли я помню?</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Кого из них можно увидеть в книге? Где? Что он тут делает?</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Когда, в какое время года и (или) суток происходит действие? Где? Откуда я это узнал? (Из текста или иллюстраций).</w:t>
      </w:r>
    </w:p>
    <w:p w:rsidR="008F028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Кто мне здесь нравится? Кто не нравится? Или: что запомнилось, показалось необычным, забавным? Почему? Как я объясню свое отношение? Что прочитаю, что покажу?</w:t>
      </w:r>
    </w:p>
    <w:p w:rsidR="00612D72" w:rsidRDefault="00612D72" w:rsidP="00612D72">
      <w:pPr>
        <w:pStyle w:val="a3"/>
        <w:spacing w:after="0" w:line="240" w:lineRule="auto"/>
        <w:rPr>
          <w:rFonts w:ascii="playfair_displayregular" w:eastAsia="Times New Roman" w:hAnsi="playfair_displayregular" w:cs="Times New Roman"/>
          <w:color w:val="000000"/>
          <w:sz w:val="30"/>
          <w:szCs w:val="30"/>
          <w:lang w:eastAsia="ru-RU"/>
        </w:rPr>
      </w:pPr>
    </w:p>
    <w:p w:rsidR="00612D72"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r>
        <w:rPr>
          <w:rFonts w:ascii="playfair_displayregular" w:eastAsia="Times New Roman" w:hAnsi="playfair_displayregular" w:cs="Times New Roman"/>
          <w:b/>
          <w:color w:val="000000"/>
          <w:sz w:val="30"/>
          <w:szCs w:val="30"/>
          <w:lang w:eastAsia="ru-RU"/>
        </w:rPr>
        <w:t xml:space="preserve">2.2 </w:t>
      </w:r>
      <w:r w:rsidR="00612D72" w:rsidRPr="00612D72">
        <w:rPr>
          <w:rFonts w:ascii="playfair_displayregular" w:eastAsia="Times New Roman" w:hAnsi="playfair_displayregular" w:cs="Times New Roman"/>
          <w:b/>
          <w:color w:val="000000"/>
          <w:sz w:val="30"/>
          <w:szCs w:val="30"/>
          <w:lang w:eastAsia="ru-RU"/>
        </w:rPr>
        <w:t>Совместные внеклассные мероприятия между 1 и 2 классами</w:t>
      </w:r>
    </w:p>
    <w:p w:rsidR="00E64B5F" w:rsidRPr="00612D72"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37"/>
        <w:gridCol w:w="4126"/>
        <w:gridCol w:w="1103"/>
        <w:gridCol w:w="2575"/>
        <w:gridCol w:w="1252"/>
      </w:tblGrid>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Совместные мероприятия</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Д</w:t>
            </w:r>
            <w:r>
              <w:rPr>
                <w:rFonts w:ascii="playfair_displayregular" w:eastAsia="Times New Roman" w:hAnsi="playfair_displayregular" w:cs="Times New Roman"/>
                <w:b/>
                <w:color w:val="000000"/>
                <w:sz w:val="24"/>
                <w:szCs w:val="30"/>
                <w:lang w:eastAsia="ru-RU"/>
              </w:rPr>
              <w:t xml:space="preserve">ата </w:t>
            </w:r>
          </w:p>
        </w:tc>
        <w:tc>
          <w:tcPr>
            <w:tcW w:w="2575"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 xml:space="preserve"> Победители</w:t>
            </w:r>
          </w:p>
        </w:tc>
        <w:tc>
          <w:tcPr>
            <w:tcW w:w="1252" w:type="dxa"/>
          </w:tcPr>
          <w:p w:rsidR="00D90B97" w:rsidRPr="00D90B97" w:rsidRDefault="00D90B97" w:rsidP="00D90B9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М</w:t>
            </w:r>
            <w:r>
              <w:rPr>
                <w:rFonts w:ascii="playfair_displayregular" w:eastAsia="Times New Roman" w:hAnsi="playfair_displayregular" w:cs="Times New Roman"/>
                <w:b/>
                <w:color w:val="000000"/>
                <w:sz w:val="24"/>
                <w:szCs w:val="30"/>
                <w:lang w:eastAsia="ru-RU"/>
              </w:rPr>
              <w:t xml:space="preserve">есто </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русском языке</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октябрь</w:t>
            </w:r>
          </w:p>
        </w:tc>
        <w:tc>
          <w:tcPr>
            <w:tcW w:w="2575"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Бамматова</w:t>
            </w:r>
            <w:proofErr w:type="spellEnd"/>
            <w:r>
              <w:rPr>
                <w:rFonts w:ascii="playfair_displayregular" w:eastAsia="Times New Roman" w:hAnsi="playfair_displayregular" w:cs="Times New Roman"/>
                <w:b/>
                <w:color w:val="000000"/>
                <w:sz w:val="24"/>
                <w:szCs w:val="30"/>
                <w:lang w:eastAsia="ru-RU"/>
              </w:rPr>
              <w:t xml:space="preserve"> С.  2а </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2.</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родном языке</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ноябрь</w:t>
            </w:r>
          </w:p>
        </w:tc>
        <w:tc>
          <w:tcPr>
            <w:tcW w:w="2575"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Абдулхалимова</w:t>
            </w:r>
            <w:proofErr w:type="spellEnd"/>
            <w:r>
              <w:rPr>
                <w:rFonts w:ascii="playfair_displayregular" w:eastAsia="Times New Roman" w:hAnsi="playfair_displayregular" w:cs="Times New Roman"/>
                <w:b/>
                <w:color w:val="000000"/>
                <w:sz w:val="24"/>
                <w:szCs w:val="30"/>
                <w:lang w:eastAsia="ru-RU"/>
              </w:rPr>
              <w:t xml:space="preserve"> Р. 2б</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3.</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 xml:space="preserve">Конкурс. </w:t>
            </w:r>
            <w:r>
              <w:rPr>
                <w:rFonts w:ascii="playfair_displayregular" w:eastAsia="Times New Roman" w:hAnsi="playfair_displayregular" w:cs="Times New Roman"/>
                <w:b/>
                <w:color w:val="000000"/>
                <w:sz w:val="24"/>
                <w:szCs w:val="30"/>
                <w:lang w:eastAsia="ru-RU"/>
              </w:rPr>
              <w:t>«</w:t>
            </w:r>
            <w:r>
              <w:rPr>
                <w:rFonts w:ascii="playfair_displayregular" w:eastAsia="Times New Roman" w:hAnsi="playfair_displayregular" w:cs="Times New Roman" w:hint="eastAsia"/>
                <w:b/>
                <w:color w:val="000000"/>
                <w:sz w:val="24"/>
                <w:szCs w:val="30"/>
                <w:lang w:eastAsia="ru-RU"/>
              </w:rPr>
              <w:t>Сказка</w:t>
            </w:r>
            <w:r>
              <w:rPr>
                <w:rFonts w:ascii="playfair_displayregular" w:eastAsia="Times New Roman" w:hAnsi="playfair_displayregular" w:cs="Times New Roman"/>
                <w:b/>
                <w:color w:val="000000"/>
                <w:sz w:val="24"/>
                <w:szCs w:val="30"/>
                <w:lang w:eastAsia="ru-RU"/>
              </w:rPr>
              <w:t xml:space="preserve"> про Новый год»</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декабрь</w:t>
            </w:r>
          </w:p>
        </w:tc>
        <w:tc>
          <w:tcPr>
            <w:tcW w:w="2575"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hint="eastAsia"/>
                <w:b/>
                <w:color w:val="000000"/>
                <w:sz w:val="24"/>
                <w:szCs w:val="30"/>
                <w:lang w:eastAsia="ru-RU"/>
              </w:rPr>
              <w:t>Х</w:t>
            </w:r>
            <w:r>
              <w:rPr>
                <w:rFonts w:ascii="playfair_displayregular" w:eastAsia="Times New Roman" w:hAnsi="playfair_displayregular" w:cs="Times New Roman"/>
                <w:b/>
                <w:color w:val="000000"/>
                <w:sz w:val="24"/>
                <w:szCs w:val="30"/>
                <w:lang w:eastAsia="ru-RU"/>
              </w:rPr>
              <w:t>узайматова</w:t>
            </w:r>
            <w:proofErr w:type="spellEnd"/>
            <w:r>
              <w:rPr>
                <w:rFonts w:ascii="playfair_displayregular" w:eastAsia="Times New Roman" w:hAnsi="playfair_displayregular" w:cs="Times New Roman"/>
                <w:b/>
                <w:color w:val="000000"/>
                <w:sz w:val="24"/>
                <w:szCs w:val="30"/>
                <w:lang w:eastAsia="ru-RU"/>
              </w:rPr>
              <w:t xml:space="preserve"> Ф.  1б</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bl>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2336" behindDoc="0" locked="0" layoutInCell="1" allowOverlap="1">
            <wp:simplePos x="0" y="0"/>
            <wp:positionH relativeFrom="margin">
              <wp:posOffset>3514725</wp:posOffset>
            </wp:positionH>
            <wp:positionV relativeFrom="paragraph">
              <wp:posOffset>19050</wp:posOffset>
            </wp:positionV>
            <wp:extent cx="1962150" cy="1419225"/>
            <wp:effectExtent l="0" t="0" r="0" b="9525"/>
            <wp:wrapNone/>
            <wp:docPr id="4" name="Рисунок 4" descr="C:\Users\Admin-PC\Desktop\вытащить\IMG-20180307-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C\Desktop\вытащить\IMG-20180307-WA0079.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112" r="11207" b="44720"/>
                    <a:stretch/>
                  </pic:blipFill>
                  <pic:spPr bwMode="auto">
                    <a:xfrm>
                      <a:off x="0" y="0"/>
                      <a:ext cx="1962150" cy="1419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3360" behindDoc="0" locked="0" layoutInCell="1" allowOverlap="1">
            <wp:simplePos x="0" y="0"/>
            <wp:positionH relativeFrom="margin">
              <wp:align>left</wp:align>
            </wp:positionH>
            <wp:positionV relativeFrom="paragraph">
              <wp:posOffset>189230</wp:posOffset>
            </wp:positionV>
            <wp:extent cx="2914650" cy="2740025"/>
            <wp:effectExtent l="0" t="0" r="0" b="3175"/>
            <wp:wrapNone/>
            <wp:docPr id="3" name="Рисунок 3" descr="C:\Users\Admin-PC\Desktop\вытащить\IMG-20180307-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C\Desktop\вытащить\IMG-20180307-WA0077.jp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262" r="-328"/>
                    <a:stretch/>
                  </pic:blipFill>
                  <pic:spPr bwMode="auto">
                    <a:xfrm>
                      <a:off x="0" y="0"/>
                      <a:ext cx="2914650" cy="2740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0288" behindDoc="0" locked="0" layoutInCell="1" allowOverlap="1">
            <wp:simplePos x="0" y="0"/>
            <wp:positionH relativeFrom="margin">
              <wp:posOffset>2987040</wp:posOffset>
            </wp:positionH>
            <wp:positionV relativeFrom="paragraph">
              <wp:posOffset>370840</wp:posOffset>
            </wp:positionV>
            <wp:extent cx="3162300" cy="1800225"/>
            <wp:effectExtent l="0" t="0" r="0" b="9525"/>
            <wp:wrapNone/>
            <wp:docPr id="6" name="Рисунок 6" descr="C:\Users\Admin-PC\Desktop\вытащить\IMG-20180307-WA00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C\Desktop\вытащить\IMG-20180307-WA0078 (2).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37500" r="-1" b="19804"/>
                    <a:stretch/>
                  </pic:blipFill>
                  <pic:spPr bwMode="auto">
                    <a:xfrm>
                      <a:off x="0" y="0"/>
                      <a:ext cx="3162300" cy="1800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lastRenderedPageBreak/>
        <w:t>Глава 3. Внеклассное чтение в 3- 4 классах</w:t>
      </w:r>
    </w:p>
    <w:p w:rsidR="00AA7B29"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 xml:space="preserve">К концу второго года обучения дети осваивают комплекс читательских умений, которые обеспечивают их готовность к самостоятельному чтению книг. </w:t>
      </w: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Дети способны вспомнить, представить, назвать героев прочитанных произведений, узнать знакомые эпизоды и ситуации на иллюстрациях и по описанию воспроизвести по вопросам учителя или в опоре на иллюстрацию отдельные эпизоды и ситуации и правильно назвать книгу, в которой они описаны. Третьеклассник</w:t>
      </w:r>
      <w:r w:rsidR="00AA7B29">
        <w:rPr>
          <w:rFonts w:ascii="playfair_displayregular" w:eastAsia="Times New Roman" w:hAnsi="playfair_displayregular" w:cs="Times New Roman"/>
          <w:color w:val="000000"/>
          <w:sz w:val="30"/>
          <w:szCs w:val="30"/>
          <w:lang w:eastAsia="ru-RU"/>
        </w:rPr>
        <w:t xml:space="preserve"> и четвероклассник</w:t>
      </w:r>
      <w:r w:rsidRPr="008F0284">
        <w:rPr>
          <w:rFonts w:ascii="playfair_displayregular" w:eastAsia="Times New Roman" w:hAnsi="playfair_displayregular" w:cs="Times New Roman"/>
          <w:color w:val="000000"/>
          <w:sz w:val="30"/>
          <w:szCs w:val="30"/>
          <w:lang w:eastAsia="ru-RU"/>
        </w:rPr>
        <w:t xml:space="preserve"> готов</w:t>
      </w:r>
      <w:r w:rsidR="00AA7B29">
        <w:rPr>
          <w:rFonts w:ascii="playfair_displayregular" w:eastAsia="Times New Roman" w:hAnsi="playfair_displayregular" w:cs="Times New Roman"/>
          <w:color w:val="000000"/>
          <w:sz w:val="30"/>
          <w:szCs w:val="30"/>
          <w:lang w:eastAsia="ru-RU"/>
        </w:rPr>
        <w:t>ы</w:t>
      </w:r>
      <w:r w:rsidRPr="008F0284">
        <w:rPr>
          <w:rFonts w:ascii="playfair_displayregular" w:eastAsia="Times New Roman" w:hAnsi="playfair_displayregular" w:cs="Times New Roman"/>
          <w:color w:val="000000"/>
          <w:sz w:val="30"/>
          <w:szCs w:val="30"/>
          <w:lang w:eastAsia="ru-RU"/>
        </w:rPr>
        <w:t xml:space="preserve"> приступить к решению новой учебной задачи – освоению процесса самостоятельного выбора и чтения книг во внеурочное время по ориентирам, которые задает учитель.</w:t>
      </w:r>
    </w:p>
    <w:p w:rsidR="008F0284" w:rsidRPr="00AA7B29"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AA7B29">
        <w:rPr>
          <w:rFonts w:ascii="playfair_displayregular" w:eastAsia="Times New Roman" w:hAnsi="playfair_displayregular" w:cs="Times New Roman"/>
          <w:b/>
          <w:color w:val="000000"/>
          <w:sz w:val="30"/>
          <w:szCs w:val="30"/>
          <w:u w:val="single"/>
          <w:lang w:eastAsia="ru-RU"/>
        </w:rPr>
        <w:t>3.1 О целях, задачах и специфике учебно-воспитательной работы с детской книгой</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В третьем классе дети читают предназначенную их возрасту художественную и научно-художественную литературу – книги лучших российских писателей, русскую и зарубежную классику. Но каждый писатель, творчество которого изучают дети, предстает теперь перед ними, как правило, через ряд своих книг и произведений. В результате третьеклассники</w:t>
      </w:r>
      <w:r w:rsidR="00A6280E">
        <w:rPr>
          <w:rFonts w:ascii="playfair_displayregular" w:eastAsia="Times New Roman" w:hAnsi="playfair_displayregular" w:cs="Times New Roman"/>
          <w:color w:val="000000"/>
          <w:sz w:val="30"/>
          <w:szCs w:val="30"/>
          <w:lang w:eastAsia="ru-RU"/>
        </w:rPr>
        <w:t xml:space="preserve"> и четвероклассники</w:t>
      </w:r>
      <w:r w:rsidRPr="008F0284">
        <w:rPr>
          <w:rFonts w:ascii="playfair_displayregular" w:eastAsia="Times New Roman" w:hAnsi="playfair_displayregular" w:cs="Times New Roman"/>
          <w:color w:val="000000"/>
          <w:sz w:val="30"/>
          <w:szCs w:val="30"/>
          <w:lang w:eastAsia="ru-RU"/>
        </w:rPr>
        <w:t xml:space="preserve"> осваивают связи: писатель – произведения (книги), писатель – тема, тема – писатели.</w:t>
      </w:r>
    </w:p>
    <w:p w:rsidR="008F0284" w:rsidRPr="00A6280E" w:rsidRDefault="001D32E7"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Pr>
          <w:rFonts w:ascii="playfair_displayregular" w:eastAsia="Times New Roman" w:hAnsi="playfair_displayregular" w:cs="Times New Roman"/>
          <w:b/>
          <w:color w:val="000000"/>
          <w:sz w:val="30"/>
          <w:szCs w:val="30"/>
          <w:u w:val="single"/>
          <w:lang w:eastAsia="ru-RU"/>
        </w:rPr>
        <w:t>3.2</w:t>
      </w:r>
      <w:r w:rsidR="008F0284" w:rsidRPr="00A6280E">
        <w:rPr>
          <w:rFonts w:ascii="playfair_displayregular" w:eastAsia="Times New Roman" w:hAnsi="playfair_displayregular" w:cs="Times New Roman"/>
          <w:b/>
          <w:color w:val="000000"/>
          <w:sz w:val="30"/>
          <w:szCs w:val="30"/>
          <w:u w:val="single"/>
          <w:lang w:eastAsia="ru-RU"/>
        </w:rPr>
        <w:t xml:space="preserve"> Структура уроков внеклассного чтения</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 xml:space="preserve">В третьем </w:t>
      </w:r>
      <w:r w:rsidR="003D5A61">
        <w:rPr>
          <w:rFonts w:ascii="playfair_displayregular" w:eastAsia="Times New Roman" w:hAnsi="playfair_displayregular" w:cs="Times New Roman"/>
          <w:color w:val="000000"/>
          <w:sz w:val="30"/>
          <w:szCs w:val="30"/>
          <w:lang w:eastAsia="ru-RU"/>
        </w:rPr>
        <w:t>и четвертом классах</w:t>
      </w:r>
      <w:r w:rsidRPr="008F0284">
        <w:rPr>
          <w:rFonts w:ascii="playfair_displayregular" w:eastAsia="Times New Roman" w:hAnsi="playfair_displayregular" w:cs="Times New Roman"/>
          <w:color w:val="000000"/>
          <w:sz w:val="30"/>
          <w:szCs w:val="30"/>
          <w:lang w:eastAsia="ru-RU"/>
        </w:rPr>
        <w:t xml:space="preserve"> различают уроки внеклассного чтения двух видов и структур.</w:t>
      </w:r>
    </w:p>
    <w:p w:rsidR="008F0284" w:rsidRPr="008F0284" w:rsidRDefault="008F0284" w:rsidP="008F0284">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b/>
          <w:bCs/>
          <w:color w:val="000000"/>
          <w:sz w:val="30"/>
          <w:szCs w:val="30"/>
          <w:lang w:eastAsia="ru-RU"/>
        </w:rPr>
        <w:t>I тип: основной.</w:t>
      </w:r>
      <w:r w:rsidRPr="008F0284">
        <w:rPr>
          <w:rFonts w:ascii="playfair_displayregular" w:eastAsia="Times New Roman" w:hAnsi="playfair_displayregular" w:cs="Times New Roman"/>
          <w:color w:val="000000"/>
          <w:sz w:val="30"/>
          <w:szCs w:val="30"/>
          <w:lang w:eastAsia="ru-RU"/>
        </w:rPr>
        <w:t> Он складывается из 4 структурных элементов, на реализацию каждого из которых отводится определенное время. Эти элементы взаимосвязаны. Последовательность их, как правило, такова:</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Работа с выставкой книг прочитанных к уроку.</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Беседа о героях прочитанных книг и их авторах.</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Дополнение, расширение, уточнение читательского опыта детей учителем.</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Задание на дом.</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 xml:space="preserve">Форму ответа о прочитанном дети выбирают самостоятельно. Только в этом случае у них будет постепенно воспитываться гармония между действием и замыслом, а читательские умения превратятся в личное </w:t>
      </w:r>
      <w:r w:rsidRPr="008F0284">
        <w:rPr>
          <w:rFonts w:ascii="playfair_displayregular" w:eastAsia="Times New Roman" w:hAnsi="playfair_displayregular" w:cs="Times New Roman"/>
          <w:color w:val="000000"/>
          <w:sz w:val="30"/>
          <w:szCs w:val="30"/>
          <w:lang w:eastAsia="ru-RU"/>
        </w:rPr>
        <w:lastRenderedPageBreak/>
        <w:t>достояние. Как правило, третьеклассники пользуются выборочным чтением, кратко пересказывают прочитанные эпизоды из прочитанных книг по иллюстрациям, по опорным словам, полюбившиеся стихи читают наизусть или по книге, легко запоминающиеся, построенные на диалоге сказки чаще всего читают в лицах по книге, характеризуют прочитанную книгу по плану, данному учителем.</w:t>
      </w:r>
    </w:p>
    <w:p w:rsidR="008F0284" w:rsidRDefault="00AA7B29" w:rsidP="008F0284">
      <w:pPr>
        <w:spacing w:before="300" w:after="30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В классном журнале с 1класса</w:t>
      </w:r>
      <w:r w:rsidR="008F0284" w:rsidRPr="008F0284">
        <w:rPr>
          <w:rFonts w:ascii="playfair_displayregular" w:eastAsia="Times New Roman" w:hAnsi="playfair_displayregular" w:cs="Times New Roman"/>
          <w:color w:val="000000"/>
          <w:sz w:val="30"/>
          <w:szCs w:val="30"/>
          <w:lang w:eastAsia="ru-RU"/>
        </w:rPr>
        <w:t xml:space="preserve"> обученияучитель фиксирует учебный материал, рассмотренный с детьми на уроке, дома</w:t>
      </w:r>
      <w:r>
        <w:rPr>
          <w:rFonts w:ascii="playfair_displayregular" w:eastAsia="Times New Roman" w:hAnsi="playfair_displayregular" w:cs="Times New Roman"/>
          <w:color w:val="000000"/>
          <w:sz w:val="30"/>
          <w:szCs w:val="30"/>
          <w:lang w:eastAsia="ru-RU"/>
        </w:rPr>
        <w:t>шнее задание на следующий месяц</w:t>
      </w:r>
      <w:r w:rsidR="008F0284" w:rsidRPr="008F0284">
        <w:rPr>
          <w:rFonts w:ascii="playfair_displayregular" w:eastAsia="Times New Roman" w:hAnsi="playfair_displayregular" w:cs="Times New Roman"/>
          <w:color w:val="000000"/>
          <w:sz w:val="30"/>
          <w:szCs w:val="30"/>
          <w:lang w:eastAsia="ru-RU"/>
        </w:rPr>
        <w:t xml:space="preserve"> и выставляет отметки.</w:t>
      </w:r>
    </w:p>
    <w:p w:rsidR="00612D72" w:rsidRDefault="00612D72" w:rsidP="008F0284">
      <w:pPr>
        <w:spacing w:before="300" w:after="300" w:line="240" w:lineRule="auto"/>
        <w:rPr>
          <w:rFonts w:ascii="playfair_displayregular" w:eastAsia="Times New Roman" w:hAnsi="playfair_displayregular" w:cs="Times New Roman"/>
          <w:color w:val="000000"/>
          <w:sz w:val="30"/>
          <w:szCs w:val="30"/>
          <w:lang w:eastAsia="ru-RU"/>
        </w:rPr>
      </w:pPr>
    </w:p>
    <w:p w:rsidR="00D90B97"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r>
        <w:rPr>
          <w:rFonts w:ascii="playfair_displayregular" w:eastAsia="Times New Roman" w:hAnsi="playfair_displayregular" w:cs="Times New Roman"/>
          <w:b/>
          <w:color w:val="000000"/>
          <w:sz w:val="30"/>
          <w:szCs w:val="30"/>
          <w:lang w:eastAsia="ru-RU"/>
        </w:rPr>
        <w:t xml:space="preserve">3.3 </w:t>
      </w:r>
      <w:r w:rsidR="00612D72" w:rsidRPr="00612D72">
        <w:rPr>
          <w:rFonts w:ascii="playfair_displayregular" w:eastAsia="Times New Roman" w:hAnsi="playfair_displayregular" w:cs="Times New Roman"/>
          <w:b/>
          <w:color w:val="000000"/>
          <w:sz w:val="30"/>
          <w:szCs w:val="30"/>
          <w:lang w:eastAsia="ru-RU"/>
        </w:rPr>
        <w:t>Совместные</w:t>
      </w:r>
      <w:r w:rsidR="00612D72">
        <w:rPr>
          <w:rFonts w:ascii="playfair_displayregular" w:eastAsia="Times New Roman" w:hAnsi="playfair_displayregular" w:cs="Times New Roman"/>
          <w:b/>
          <w:color w:val="000000"/>
          <w:sz w:val="30"/>
          <w:szCs w:val="30"/>
          <w:lang w:eastAsia="ru-RU"/>
        </w:rPr>
        <w:t xml:space="preserve"> внеклассные мероприятия между 3 и 4</w:t>
      </w:r>
      <w:r w:rsidR="00612D72" w:rsidRPr="00612D72">
        <w:rPr>
          <w:rFonts w:ascii="playfair_displayregular" w:eastAsia="Times New Roman" w:hAnsi="playfair_displayregular" w:cs="Times New Roman"/>
          <w:b/>
          <w:color w:val="000000"/>
          <w:sz w:val="30"/>
          <w:szCs w:val="30"/>
          <w:lang w:eastAsia="ru-RU"/>
        </w:rPr>
        <w:t xml:space="preserve"> классами</w:t>
      </w:r>
    </w:p>
    <w:p w:rsidR="00E64B5F" w:rsidRPr="00612D72"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37"/>
        <w:gridCol w:w="4126"/>
        <w:gridCol w:w="1134"/>
        <w:gridCol w:w="2716"/>
        <w:gridCol w:w="1111"/>
      </w:tblGrid>
      <w:tr w:rsidR="00612D72" w:rsidRPr="00D90B97" w:rsidTr="00612D72">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Совместные мероприятия</w:t>
            </w:r>
          </w:p>
        </w:tc>
        <w:tc>
          <w:tcPr>
            <w:tcW w:w="1103"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Д</w:t>
            </w:r>
            <w:r>
              <w:rPr>
                <w:rFonts w:ascii="playfair_displayregular" w:eastAsia="Times New Roman" w:hAnsi="playfair_displayregular" w:cs="Times New Roman"/>
                <w:b/>
                <w:color w:val="000000"/>
                <w:sz w:val="24"/>
                <w:szCs w:val="30"/>
                <w:lang w:eastAsia="ru-RU"/>
              </w:rPr>
              <w:t xml:space="preserve">ата </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 xml:space="preserve"> Победители (класс)</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М</w:t>
            </w:r>
            <w:r>
              <w:rPr>
                <w:rFonts w:ascii="playfair_displayregular" w:eastAsia="Times New Roman" w:hAnsi="playfair_displayregular" w:cs="Times New Roman"/>
                <w:b/>
                <w:color w:val="000000"/>
                <w:sz w:val="24"/>
                <w:szCs w:val="30"/>
                <w:lang w:eastAsia="ru-RU"/>
              </w:rPr>
              <w:t xml:space="preserve">есто </w:t>
            </w:r>
          </w:p>
        </w:tc>
      </w:tr>
      <w:tr w:rsidR="00612D72" w:rsidRPr="00D90B97" w:rsidTr="00612D72">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русском языке</w:t>
            </w:r>
          </w:p>
        </w:tc>
        <w:tc>
          <w:tcPr>
            <w:tcW w:w="1103"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октябрь</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Абдулхалимова</w:t>
            </w:r>
            <w:proofErr w:type="spellEnd"/>
            <w:r>
              <w:rPr>
                <w:rFonts w:ascii="playfair_displayregular" w:eastAsia="Times New Roman" w:hAnsi="playfair_displayregular" w:cs="Times New Roman"/>
                <w:b/>
                <w:color w:val="000000"/>
                <w:sz w:val="24"/>
                <w:szCs w:val="30"/>
                <w:lang w:eastAsia="ru-RU"/>
              </w:rPr>
              <w:t xml:space="preserve"> А.  4а</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612D72" w:rsidRPr="00D90B97" w:rsidTr="00612D72">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2.</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родном языке</w:t>
            </w:r>
          </w:p>
        </w:tc>
        <w:tc>
          <w:tcPr>
            <w:tcW w:w="1103"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ноябрь</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Абдулжалилова</w:t>
            </w:r>
            <w:proofErr w:type="spellEnd"/>
            <w:r>
              <w:rPr>
                <w:rFonts w:ascii="playfair_displayregular" w:eastAsia="Times New Roman" w:hAnsi="playfair_displayregular" w:cs="Times New Roman"/>
                <w:b/>
                <w:color w:val="000000"/>
                <w:sz w:val="24"/>
                <w:szCs w:val="30"/>
                <w:lang w:eastAsia="ru-RU"/>
              </w:rPr>
              <w:t xml:space="preserve"> М.  4а</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612D72" w:rsidRPr="00D90B97" w:rsidTr="00612D72">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3.</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 xml:space="preserve">Конкурс. </w:t>
            </w:r>
            <w:r>
              <w:rPr>
                <w:rFonts w:ascii="playfair_displayregular" w:eastAsia="Times New Roman" w:hAnsi="playfair_displayregular" w:cs="Times New Roman"/>
                <w:b/>
                <w:color w:val="000000"/>
                <w:sz w:val="24"/>
                <w:szCs w:val="30"/>
                <w:lang w:eastAsia="ru-RU"/>
              </w:rPr>
              <w:t>«</w:t>
            </w:r>
            <w:r>
              <w:rPr>
                <w:rFonts w:ascii="playfair_displayregular" w:eastAsia="Times New Roman" w:hAnsi="playfair_displayregular" w:cs="Times New Roman" w:hint="eastAsia"/>
                <w:b/>
                <w:color w:val="000000"/>
                <w:sz w:val="24"/>
                <w:szCs w:val="30"/>
                <w:lang w:eastAsia="ru-RU"/>
              </w:rPr>
              <w:t>Сказка</w:t>
            </w:r>
            <w:r>
              <w:rPr>
                <w:rFonts w:ascii="playfair_displayregular" w:eastAsia="Times New Roman" w:hAnsi="playfair_displayregular" w:cs="Times New Roman"/>
                <w:b/>
                <w:color w:val="000000"/>
                <w:sz w:val="24"/>
                <w:szCs w:val="30"/>
                <w:lang w:eastAsia="ru-RU"/>
              </w:rPr>
              <w:t xml:space="preserve"> про Новый год»</w:t>
            </w:r>
          </w:p>
        </w:tc>
        <w:tc>
          <w:tcPr>
            <w:tcW w:w="1103"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декабрь</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Сабиева</w:t>
            </w:r>
            <w:proofErr w:type="spellEnd"/>
            <w:r>
              <w:rPr>
                <w:rFonts w:ascii="playfair_displayregular" w:eastAsia="Times New Roman" w:hAnsi="playfair_displayregular" w:cs="Times New Roman"/>
                <w:b/>
                <w:color w:val="000000"/>
                <w:sz w:val="24"/>
                <w:szCs w:val="30"/>
                <w:lang w:eastAsia="ru-RU"/>
              </w:rPr>
              <w:t xml:space="preserve"> З.  3б </w:t>
            </w:r>
            <w:proofErr w:type="spellStart"/>
            <w:r>
              <w:rPr>
                <w:rFonts w:ascii="playfair_displayregular" w:eastAsia="Times New Roman" w:hAnsi="playfair_displayregular" w:cs="Times New Roman"/>
                <w:b/>
                <w:color w:val="000000"/>
                <w:sz w:val="24"/>
                <w:szCs w:val="30"/>
                <w:lang w:eastAsia="ru-RU"/>
              </w:rPr>
              <w:t>кл</w:t>
            </w:r>
            <w:proofErr w:type="spellEnd"/>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612D72" w:rsidRPr="00D90B97" w:rsidTr="00612D72">
        <w:tc>
          <w:tcPr>
            <w:tcW w:w="537" w:type="dxa"/>
          </w:tcPr>
          <w:p w:rsidR="00612D72"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4.</w:t>
            </w:r>
          </w:p>
        </w:tc>
        <w:tc>
          <w:tcPr>
            <w:tcW w:w="4126" w:type="dxa"/>
          </w:tcPr>
          <w:p w:rsidR="00612D72"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Конкурс. Стихи на 23 февраля</w:t>
            </w:r>
          </w:p>
        </w:tc>
        <w:tc>
          <w:tcPr>
            <w:tcW w:w="1103" w:type="dxa"/>
          </w:tcPr>
          <w:p w:rsidR="00612D72"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февраль</w:t>
            </w:r>
          </w:p>
        </w:tc>
        <w:tc>
          <w:tcPr>
            <w:tcW w:w="2716" w:type="dxa"/>
          </w:tcPr>
          <w:p w:rsidR="00612D72" w:rsidRDefault="00612D72"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Шахукова</w:t>
            </w:r>
            <w:proofErr w:type="spellEnd"/>
            <w:r>
              <w:rPr>
                <w:rFonts w:ascii="playfair_displayregular" w:eastAsia="Times New Roman" w:hAnsi="playfair_displayregular" w:cs="Times New Roman"/>
                <w:b/>
                <w:color w:val="000000"/>
                <w:sz w:val="24"/>
                <w:szCs w:val="30"/>
                <w:lang w:eastAsia="ru-RU"/>
              </w:rPr>
              <w:t xml:space="preserve"> Ф.  4в </w:t>
            </w:r>
            <w:proofErr w:type="spellStart"/>
            <w:r>
              <w:rPr>
                <w:rFonts w:ascii="playfair_displayregular" w:eastAsia="Times New Roman" w:hAnsi="playfair_displayregular" w:cs="Times New Roman"/>
                <w:b/>
                <w:color w:val="000000"/>
                <w:sz w:val="24"/>
                <w:szCs w:val="30"/>
                <w:lang w:eastAsia="ru-RU"/>
              </w:rPr>
              <w:t>кл</w:t>
            </w:r>
            <w:proofErr w:type="spellEnd"/>
          </w:p>
        </w:tc>
        <w:tc>
          <w:tcPr>
            <w:tcW w:w="1111" w:type="dxa"/>
          </w:tcPr>
          <w:p w:rsidR="00612D72"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bl>
    <w:p w:rsidR="000D633D" w:rsidRDefault="0067721B"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4384" behindDoc="0" locked="0" layoutInCell="1" allowOverlap="1">
            <wp:simplePos x="0" y="0"/>
            <wp:positionH relativeFrom="column">
              <wp:posOffset>803910</wp:posOffset>
            </wp:positionH>
            <wp:positionV relativeFrom="paragraph">
              <wp:posOffset>99695</wp:posOffset>
            </wp:positionV>
            <wp:extent cx="2586125" cy="1495425"/>
            <wp:effectExtent l="0" t="0" r="5080" b="0"/>
            <wp:wrapNone/>
            <wp:docPr id="9" name="Рисунок 9" descr="C:\Users\Admin-PC\Desktop\Новая папка (2)\P_20180206_11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C\Desktop\Новая папка (2)\P_20180206_111709.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217" t="12336" r="3735" b="23634"/>
                    <a:stretch/>
                  </pic:blipFill>
                  <pic:spPr bwMode="auto">
                    <a:xfrm>
                      <a:off x="0" y="0"/>
                      <a:ext cx="2586125" cy="1495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5408" behindDoc="0" locked="0" layoutInCell="1" allowOverlap="1">
            <wp:simplePos x="0" y="0"/>
            <wp:positionH relativeFrom="column">
              <wp:posOffset>3803650</wp:posOffset>
            </wp:positionH>
            <wp:positionV relativeFrom="paragraph">
              <wp:posOffset>358140</wp:posOffset>
            </wp:positionV>
            <wp:extent cx="2748915" cy="2061845"/>
            <wp:effectExtent l="635" t="0" r="0" b="0"/>
            <wp:wrapNone/>
            <wp:docPr id="8" name="Рисунок 8" descr="C:\Users\Admin-PC\Desktop\Новая папка (2)\P_20171228_09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C\Desktop\Новая папка (2)\P_20171228_09041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2748915" cy="2061845"/>
                    </a:xfrm>
                    <a:prstGeom prst="rect">
                      <a:avLst/>
                    </a:prstGeom>
                    <a:noFill/>
                    <a:ln>
                      <a:noFill/>
                    </a:ln>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67721B"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6432" behindDoc="0" locked="0" layoutInCell="1" allowOverlap="1">
            <wp:simplePos x="0" y="0"/>
            <wp:positionH relativeFrom="margin">
              <wp:posOffset>2318385</wp:posOffset>
            </wp:positionH>
            <wp:positionV relativeFrom="paragraph">
              <wp:posOffset>258445</wp:posOffset>
            </wp:positionV>
            <wp:extent cx="1657350" cy="1394460"/>
            <wp:effectExtent l="0" t="0" r="0" b="0"/>
            <wp:wrapNone/>
            <wp:docPr id="7" name="Рисунок 7" descr="C:\Users\Admin-PC\Desktop\Новая папка (2)\IMG-201801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C\Desktop\Новая папка (2)\IMG-20180109-WA0033.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1989" r="-7119" b="17315"/>
                    <a:stretch/>
                  </pic:blipFill>
                  <pic:spPr bwMode="auto">
                    <a:xfrm>
                      <a:off x="0" y="0"/>
                      <a:ext cx="1657350" cy="13944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1312" behindDoc="0" locked="0" layoutInCell="1" allowOverlap="1">
            <wp:simplePos x="0" y="0"/>
            <wp:positionH relativeFrom="margin">
              <wp:posOffset>-184785</wp:posOffset>
            </wp:positionH>
            <wp:positionV relativeFrom="paragraph">
              <wp:posOffset>138430</wp:posOffset>
            </wp:positionV>
            <wp:extent cx="2209800" cy="1484807"/>
            <wp:effectExtent l="0" t="0" r="0" b="1270"/>
            <wp:wrapNone/>
            <wp:docPr id="5" name="Рисунок 5" descr="C:\Users\Admin-PC\Desktop\вытащить\IMG-2018030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C\Desktop\вытащить\IMG-20180307-WA0030.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8018" r="30814"/>
                    <a:stretch/>
                  </pic:blipFill>
                  <pic:spPr bwMode="auto">
                    <a:xfrm>
                      <a:off x="0" y="0"/>
                      <a:ext cx="2209800" cy="14848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1D32E7" w:rsidRDefault="00E64B5F"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Pr>
          <w:rFonts w:ascii="playfair_displayregular" w:eastAsia="Times New Roman" w:hAnsi="playfair_displayregular" w:cs="Times New Roman"/>
          <w:b/>
          <w:color w:val="000000"/>
          <w:sz w:val="30"/>
          <w:szCs w:val="30"/>
          <w:u w:val="single"/>
          <w:lang w:eastAsia="ru-RU"/>
        </w:rPr>
        <w:lastRenderedPageBreak/>
        <w:t>3.4</w:t>
      </w:r>
      <w:r w:rsidR="001D32E7" w:rsidRPr="001D32E7">
        <w:rPr>
          <w:rFonts w:ascii="playfair_displayregular" w:eastAsia="Times New Roman" w:hAnsi="playfair_displayregular" w:cs="Times New Roman"/>
          <w:b/>
          <w:color w:val="000000"/>
          <w:sz w:val="30"/>
          <w:szCs w:val="30"/>
          <w:u w:val="single"/>
          <w:lang w:eastAsia="ru-RU"/>
        </w:rPr>
        <w:t xml:space="preserve"> Успеваемость по внеклассному чтению</w:t>
      </w: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70"/>
        <w:gridCol w:w="3850"/>
        <w:gridCol w:w="2386"/>
        <w:gridCol w:w="2387"/>
      </w:tblGrid>
      <w:tr w:rsidR="001D32E7" w:rsidRPr="00D43EF0" w:rsidTr="001D32E7">
        <w:trPr>
          <w:trHeight w:val="570"/>
        </w:trPr>
        <w:tc>
          <w:tcPr>
            <w:tcW w:w="970"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b/>
                <w:color w:val="000000"/>
                <w:sz w:val="28"/>
                <w:szCs w:val="30"/>
                <w:u w:val="single"/>
                <w:lang w:eastAsia="ru-RU"/>
              </w:rPr>
              <w:t>№</w:t>
            </w:r>
          </w:p>
        </w:tc>
        <w:tc>
          <w:tcPr>
            <w:tcW w:w="3850"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u w:val="single"/>
                <w:lang w:eastAsia="ru-RU"/>
              </w:rPr>
              <w:t xml:space="preserve">ФИО </w:t>
            </w:r>
            <w:r w:rsidRPr="00D43EF0">
              <w:rPr>
                <w:rFonts w:ascii="playfair_displayregular" w:eastAsia="Times New Roman" w:hAnsi="playfair_displayregular" w:cs="Times New Roman"/>
                <w:b/>
                <w:color w:val="000000"/>
                <w:sz w:val="28"/>
                <w:szCs w:val="30"/>
                <w:lang w:eastAsia="ru-RU"/>
              </w:rPr>
              <w:t xml:space="preserve"> учителя</w:t>
            </w:r>
          </w:p>
        </w:tc>
        <w:tc>
          <w:tcPr>
            <w:tcW w:w="2386"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hint="eastAsia"/>
                <w:b/>
                <w:color w:val="000000"/>
                <w:sz w:val="28"/>
                <w:szCs w:val="30"/>
                <w:u w:val="single"/>
                <w:lang w:eastAsia="ru-RU"/>
              </w:rPr>
              <w:t>У</w:t>
            </w:r>
            <w:r w:rsidRPr="00D43EF0">
              <w:rPr>
                <w:rFonts w:ascii="playfair_displayregular" w:eastAsia="Times New Roman" w:hAnsi="playfair_displayregular" w:cs="Times New Roman"/>
                <w:b/>
                <w:color w:val="000000"/>
                <w:sz w:val="28"/>
                <w:szCs w:val="30"/>
                <w:u w:val="single"/>
                <w:lang w:eastAsia="ru-RU"/>
              </w:rPr>
              <w:t xml:space="preserve">спеваемость </w:t>
            </w:r>
          </w:p>
        </w:tc>
        <w:tc>
          <w:tcPr>
            <w:tcW w:w="2387"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hint="eastAsia"/>
                <w:b/>
                <w:color w:val="000000"/>
                <w:sz w:val="28"/>
                <w:szCs w:val="30"/>
                <w:u w:val="single"/>
                <w:lang w:eastAsia="ru-RU"/>
              </w:rPr>
              <w:t>К</w:t>
            </w:r>
            <w:r w:rsidRPr="00D43EF0">
              <w:rPr>
                <w:rFonts w:ascii="playfair_displayregular" w:eastAsia="Times New Roman" w:hAnsi="playfair_displayregular" w:cs="Times New Roman"/>
                <w:b/>
                <w:color w:val="000000"/>
                <w:sz w:val="28"/>
                <w:szCs w:val="30"/>
                <w:u w:val="single"/>
                <w:lang w:eastAsia="ru-RU"/>
              </w:rPr>
              <w:t xml:space="preserve">ачество </w:t>
            </w:r>
          </w:p>
        </w:tc>
      </w:tr>
      <w:tr w:rsidR="001D32E7" w:rsidRPr="00D43EF0" w:rsidTr="00D43EF0">
        <w:trPr>
          <w:trHeight w:val="314"/>
        </w:trPr>
        <w:tc>
          <w:tcPr>
            <w:tcW w:w="970" w:type="dxa"/>
          </w:tcPr>
          <w:p w:rsidR="001D32E7" w:rsidRPr="00D43EF0" w:rsidRDefault="001D32E7" w:rsidP="00D43EF0">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3 «А»</w:t>
            </w:r>
          </w:p>
        </w:tc>
        <w:tc>
          <w:tcPr>
            <w:tcW w:w="3850" w:type="dxa"/>
          </w:tcPr>
          <w:p w:rsidR="001D32E7" w:rsidRPr="00D43EF0" w:rsidRDefault="00D43EF0" w:rsidP="00D43EF0">
            <w:pPr>
              <w:rPr>
                <w:rFonts w:ascii="playfair_displayregular" w:eastAsia="Times New Roman" w:hAnsi="playfair_displayregular" w:cs="Times New Roman"/>
                <w:b/>
                <w:color w:val="000000"/>
                <w:sz w:val="28"/>
                <w:szCs w:val="30"/>
                <w:lang w:eastAsia="ru-RU"/>
              </w:rPr>
            </w:pPr>
            <w:proofErr w:type="spellStart"/>
            <w:r w:rsidRPr="00D43EF0">
              <w:rPr>
                <w:rFonts w:ascii="playfair_displayregular" w:eastAsia="Times New Roman" w:hAnsi="playfair_displayregular" w:cs="Times New Roman"/>
                <w:b/>
                <w:color w:val="000000"/>
                <w:sz w:val="28"/>
                <w:szCs w:val="30"/>
                <w:lang w:eastAsia="ru-RU"/>
              </w:rPr>
              <w:t>Далгатова</w:t>
            </w:r>
            <w:proofErr w:type="spellEnd"/>
            <w:r w:rsidRPr="00D43EF0">
              <w:rPr>
                <w:rFonts w:ascii="playfair_displayregular" w:eastAsia="Times New Roman" w:hAnsi="playfair_displayregular" w:cs="Times New Roman"/>
                <w:b/>
                <w:color w:val="000000"/>
                <w:sz w:val="28"/>
                <w:szCs w:val="30"/>
                <w:lang w:eastAsia="ru-RU"/>
              </w:rPr>
              <w:t xml:space="preserve"> П.Л.</w:t>
            </w:r>
          </w:p>
        </w:tc>
        <w:tc>
          <w:tcPr>
            <w:tcW w:w="2386" w:type="dxa"/>
          </w:tcPr>
          <w:p w:rsidR="001D32E7" w:rsidRPr="00331AE4" w:rsidRDefault="00331AE4" w:rsidP="00D43EF0">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100%</w:t>
            </w:r>
          </w:p>
        </w:tc>
        <w:tc>
          <w:tcPr>
            <w:tcW w:w="2387" w:type="dxa"/>
          </w:tcPr>
          <w:p w:rsidR="001D32E7" w:rsidRPr="00331AE4" w:rsidRDefault="00331AE4" w:rsidP="00D43EF0">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48%</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3 «Б»</w:t>
            </w:r>
          </w:p>
        </w:tc>
        <w:tc>
          <w:tcPr>
            <w:tcW w:w="385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proofErr w:type="spellStart"/>
            <w:r>
              <w:rPr>
                <w:rFonts w:ascii="playfair_displayregular" w:eastAsia="Times New Roman" w:hAnsi="playfair_displayregular" w:cs="Times New Roman"/>
                <w:b/>
                <w:color w:val="000000"/>
                <w:sz w:val="28"/>
                <w:szCs w:val="30"/>
                <w:lang w:eastAsia="ru-RU"/>
              </w:rPr>
              <w:t>Абдулвахидова</w:t>
            </w:r>
            <w:proofErr w:type="spellEnd"/>
            <w:r>
              <w:rPr>
                <w:rFonts w:ascii="playfair_displayregular" w:eastAsia="Times New Roman" w:hAnsi="playfair_displayregular" w:cs="Times New Roman"/>
                <w:b/>
                <w:color w:val="000000"/>
                <w:sz w:val="28"/>
                <w:szCs w:val="30"/>
                <w:lang w:eastAsia="ru-RU"/>
              </w:rPr>
              <w:t xml:space="preserve"> П.М.</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40%</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4 «А»</w:t>
            </w:r>
          </w:p>
        </w:tc>
        <w:tc>
          <w:tcPr>
            <w:tcW w:w="3850"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Гусейнова К.Н.</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45%</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4 «Б»</w:t>
            </w:r>
          </w:p>
        </w:tc>
        <w:tc>
          <w:tcPr>
            <w:tcW w:w="3850"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proofErr w:type="spellStart"/>
            <w:r>
              <w:rPr>
                <w:rFonts w:ascii="playfair_displayregular" w:eastAsia="Times New Roman" w:hAnsi="playfair_displayregular" w:cs="Times New Roman"/>
                <w:b/>
                <w:color w:val="000000"/>
                <w:sz w:val="28"/>
                <w:szCs w:val="30"/>
                <w:lang w:eastAsia="ru-RU"/>
              </w:rPr>
              <w:t>Галимова</w:t>
            </w:r>
            <w:proofErr w:type="spellEnd"/>
            <w:r>
              <w:rPr>
                <w:rFonts w:ascii="playfair_displayregular" w:eastAsia="Times New Roman" w:hAnsi="playfair_displayregular" w:cs="Times New Roman"/>
                <w:b/>
                <w:color w:val="000000"/>
                <w:sz w:val="28"/>
                <w:szCs w:val="30"/>
                <w:lang w:eastAsia="ru-RU"/>
              </w:rPr>
              <w:t xml:space="preserve"> А.М.</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36%</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4 «В»</w:t>
            </w:r>
          </w:p>
        </w:tc>
        <w:tc>
          <w:tcPr>
            <w:tcW w:w="3850"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Гаджиева Х.М.</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55%</w:t>
            </w:r>
          </w:p>
        </w:tc>
      </w:tr>
    </w:tbl>
    <w:p w:rsidR="008F0284" w:rsidRPr="00A6280E"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A6280E">
        <w:rPr>
          <w:rFonts w:ascii="playfair_displayregular" w:eastAsia="Times New Roman" w:hAnsi="playfair_displayregular" w:cs="Times New Roman"/>
          <w:b/>
          <w:color w:val="000000"/>
          <w:sz w:val="30"/>
          <w:szCs w:val="30"/>
          <w:u w:val="single"/>
          <w:lang w:eastAsia="ru-RU"/>
        </w:rPr>
        <w:t>Заключение</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Можно и на первых шагах обучения</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приучить ученика проникать в сущность</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читаемого, приучить читать и мыслить,</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читать и чувствовать; и через это</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развивать свои духовные способности,</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обогащать мысль и чувство</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образовательным содержанием.</w:t>
      </w:r>
    </w:p>
    <w:p w:rsidR="008F0284" w:rsidRPr="00A6280E" w:rsidRDefault="008F0284" w:rsidP="00A6280E">
      <w:pPr>
        <w:spacing w:after="0" w:line="240" w:lineRule="auto"/>
        <w:rPr>
          <w:rFonts w:ascii="playfair_displayregular" w:eastAsia="Times New Roman" w:hAnsi="playfair_displayregular" w:cs="Times New Roman"/>
          <w:b/>
          <w:color w:val="000000"/>
          <w:sz w:val="30"/>
          <w:szCs w:val="30"/>
          <w:lang w:eastAsia="ru-RU"/>
        </w:rPr>
      </w:pPr>
      <w:r w:rsidRPr="00A6280E">
        <w:rPr>
          <w:rFonts w:ascii="playfair_displayregular" w:eastAsia="Times New Roman" w:hAnsi="playfair_displayregular" w:cs="Times New Roman"/>
          <w:b/>
          <w:color w:val="000000"/>
          <w:sz w:val="30"/>
          <w:szCs w:val="30"/>
          <w:lang w:eastAsia="ru-RU"/>
        </w:rPr>
        <w:t>Д.И. Тихомиров</w:t>
      </w:r>
    </w:p>
    <w:p w:rsidR="008F0284"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Итак, после проведенной нами работы на ур</w:t>
      </w:r>
      <w:r w:rsidR="00AA7B29" w:rsidRPr="0067721B">
        <w:rPr>
          <w:rFonts w:ascii="playfair_displayregular" w:eastAsia="Times New Roman" w:hAnsi="playfair_displayregular" w:cs="Times New Roman"/>
          <w:color w:val="000000"/>
          <w:sz w:val="26"/>
          <w:szCs w:val="30"/>
          <w:lang w:eastAsia="ru-RU"/>
        </w:rPr>
        <w:t>оках внеклассного чтения ученики</w:t>
      </w:r>
      <w:r w:rsidR="001D32E7" w:rsidRPr="0067721B">
        <w:rPr>
          <w:rFonts w:ascii="playfair_displayregular" w:eastAsia="Times New Roman" w:hAnsi="playfair_displayregular" w:cs="Times New Roman"/>
          <w:color w:val="000000"/>
          <w:sz w:val="26"/>
          <w:szCs w:val="30"/>
          <w:lang w:eastAsia="ru-RU"/>
        </w:rPr>
        <w:t xml:space="preserve"> научат</w:t>
      </w:r>
      <w:r w:rsidRPr="0067721B">
        <w:rPr>
          <w:rFonts w:ascii="playfair_displayregular" w:eastAsia="Times New Roman" w:hAnsi="playfair_displayregular" w:cs="Times New Roman"/>
          <w:color w:val="000000"/>
          <w:sz w:val="26"/>
          <w:szCs w:val="30"/>
          <w:lang w:eastAsia="ru-RU"/>
        </w:rPr>
        <w:t>ся самостоятельному детскому чтению книги во внеурочное время по ориентирам, которые задает учитель, что не маловажно для его последующего вступления в жизнь.</w:t>
      </w:r>
    </w:p>
    <w:p w:rsidR="008F0284"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На первом и втором году обучения ребенок читал новое произведение лишь с помощью учителя; на третьем</w:t>
      </w:r>
      <w:r w:rsidR="001D32E7" w:rsidRPr="0067721B">
        <w:rPr>
          <w:rFonts w:ascii="playfair_displayregular" w:eastAsia="Times New Roman" w:hAnsi="playfair_displayregular" w:cs="Times New Roman"/>
          <w:color w:val="000000"/>
          <w:sz w:val="26"/>
          <w:szCs w:val="30"/>
          <w:lang w:eastAsia="ru-RU"/>
        </w:rPr>
        <w:t xml:space="preserve"> и четвертом</w:t>
      </w:r>
      <w:r w:rsidRPr="0067721B">
        <w:rPr>
          <w:rFonts w:ascii="playfair_displayregular" w:eastAsia="Times New Roman" w:hAnsi="playfair_displayregular" w:cs="Times New Roman"/>
          <w:color w:val="000000"/>
          <w:sz w:val="26"/>
          <w:szCs w:val="30"/>
          <w:lang w:eastAsia="ru-RU"/>
        </w:rPr>
        <w:t xml:space="preserve"> же году обучения дети освоили и накопили достаточно емкий и широкий читательский кругозор, они</w:t>
      </w:r>
      <w:r w:rsidR="001D32E7" w:rsidRPr="0067721B">
        <w:rPr>
          <w:rFonts w:ascii="playfair_displayregular" w:eastAsia="Times New Roman" w:hAnsi="playfair_displayregular" w:cs="Times New Roman"/>
          <w:color w:val="000000"/>
          <w:sz w:val="26"/>
          <w:szCs w:val="30"/>
          <w:lang w:eastAsia="ru-RU"/>
        </w:rPr>
        <w:t xml:space="preserve"> читают со скоростью не меньше 60-7</w:t>
      </w:r>
      <w:r w:rsidRPr="0067721B">
        <w:rPr>
          <w:rFonts w:ascii="playfair_displayregular" w:eastAsia="Times New Roman" w:hAnsi="playfair_displayregular" w:cs="Times New Roman"/>
          <w:color w:val="000000"/>
          <w:sz w:val="26"/>
          <w:szCs w:val="30"/>
          <w:lang w:eastAsia="ru-RU"/>
        </w:rPr>
        <w:t xml:space="preserve">0 </w:t>
      </w:r>
      <w:r w:rsidR="001D32E7" w:rsidRPr="0067721B">
        <w:rPr>
          <w:rFonts w:ascii="playfair_displayregular" w:eastAsia="Times New Roman" w:hAnsi="playfair_displayregular" w:cs="Times New Roman"/>
          <w:color w:val="000000"/>
          <w:sz w:val="26"/>
          <w:szCs w:val="30"/>
          <w:lang w:eastAsia="ru-RU"/>
        </w:rPr>
        <w:t xml:space="preserve">(80-90) </w:t>
      </w:r>
      <w:r w:rsidRPr="0067721B">
        <w:rPr>
          <w:rFonts w:ascii="playfair_displayregular" w:eastAsia="Times New Roman" w:hAnsi="playfair_displayregular" w:cs="Times New Roman"/>
          <w:color w:val="000000"/>
          <w:sz w:val="26"/>
          <w:szCs w:val="30"/>
          <w:lang w:eastAsia="ru-RU"/>
        </w:rPr>
        <w:t>слов в минуту вслух.</w:t>
      </w:r>
    </w:p>
    <w:p w:rsidR="003D5A61"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К концу третьего года обучения ребенок научился выбирать из предложенной учителем литературы те книги и произведения, которые ему больше нравятся; знакомиться с книгой до ее прочтения; самостоятельно выбирать детские книги без наблюдения учителя вне класса, т. е. его чтение в буквальном смысле впервые становится внеклассным.</w:t>
      </w:r>
    </w:p>
    <w:p w:rsidR="008F0284" w:rsidRPr="0067721B" w:rsidRDefault="008F0284" w:rsidP="0067721B">
      <w:pPr>
        <w:spacing w:after="0" w:line="240" w:lineRule="auto"/>
        <w:rPr>
          <w:rFonts w:ascii="playfair_displayregular" w:eastAsia="Times New Roman" w:hAnsi="playfair_displayregular" w:cs="Times New Roman"/>
          <w:b/>
          <w:color w:val="000000"/>
          <w:sz w:val="24"/>
          <w:szCs w:val="30"/>
          <w:u w:val="single"/>
          <w:lang w:eastAsia="ru-RU"/>
        </w:rPr>
      </w:pPr>
      <w:r w:rsidRPr="0067721B">
        <w:rPr>
          <w:rFonts w:ascii="playfair_displayregular" w:eastAsia="Times New Roman" w:hAnsi="playfair_displayregular" w:cs="Times New Roman"/>
          <w:b/>
          <w:color w:val="000000"/>
          <w:sz w:val="24"/>
          <w:szCs w:val="30"/>
          <w:u w:val="single"/>
          <w:lang w:eastAsia="ru-RU"/>
        </w:rPr>
        <w:t>Список использованной литературы</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 1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1988.</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во 2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1989.</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 3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1988.</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//Воспитание школьников. – 2002. — № 5. – с. 14-22.</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//Читаем, учимся, играем. – 2003. — № 10. – с. 8-10.</w:t>
      </w:r>
    </w:p>
    <w:p w:rsidR="001D3EB8" w:rsidRDefault="001D3EB8" w:rsidP="003D5A61">
      <w:pPr>
        <w:spacing w:after="0"/>
      </w:pPr>
    </w:p>
    <w:sectPr w:rsidR="001D3EB8" w:rsidSect="008F0284">
      <w:pgSz w:w="11906" w:h="16838"/>
      <w:pgMar w:top="851" w:right="1133" w:bottom="1134" w:left="1134" w:header="708" w:footer="708" w:gutter="0"/>
      <w:pgBorders w:offsetFrom="page">
        <w:top w:val="twistedLines2" w:sz="25" w:space="24" w:color="auto"/>
        <w:left w:val="twistedLines2" w:sz="25" w:space="24" w:color="auto"/>
        <w:bottom w:val="twistedLines2" w:sz="25" w:space="24" w:color="auto"/>
        <w:right w:val="twistedLines2" w:sz="2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2072"/>
    <w:multiLevelType w:val="hybridMultilevel"/>
    <w:tmpl w:val="C51C7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BC30B0"/>
    <w:multiLevelType w:val="hybridMultilevel"/>
    <w:tmpl w:val="F3582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364F8C"/>
    <w:multiLevelType w:val="hybridMultilevel"/>
    <w:tmpl w:val="00589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85762C"/>
    <w:multiLevelType w:val="hybridMultilevel"/>
    <w:tmpl w:val="6C685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724"/>
  <w:defaultTabStop w:val="708"/>
  <w:characterSpacingControl w:val="doNotCompress"/>
  <w:compat/>
  <w:rsids>
    <w:rsidRoot w:val="00B77143"/>
    <w:rsid w:val="000D633D"/>
    <w:rsid w:val="001D32E7"/>
    <w:rsid w:val="001D3EB8"/>
    <w:rsid w:val="00316ED5"/>
    <w:rsid w:val="00331AE4"/>
    <w:rsid w:val="003D5A61"/>
    <w:rsid w:val="003E51D0"/>
    <w:rsid w:val="00612D72"/>
    <w:rsid w:val="0067721B"/>
    <w:rsid w:val="006822C9"/>
    <w:rsid w:val="00697E97"/>
    <w:rsid w:val="008333EE"/>
    <w:rsid w:val="008F0284"/>
    <w:rsid w:val="00956934"/>
    <w:rsid w:val="00A42A45"/>
    <w:rsid w:val="00A6280E"/>
    <w:rsid w:val="00AA7B29"/>
    <w:rsid w:val="00B76BBE"/>
    <w:rsid w:val="00B77143"/>
    <w:rsid w:val="00D43EF0"/>
    <w:rsid w:val="00D90B97"/>
    <w:rsid w:val="00E00E93"/>
    <w:rsid w:val="00E64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E97"/>
    <w:pPr>
      <w:ind w:left="720"/>
      <w:contextualSpacing/>
    </w:pPr>
  </w:style>
  <w:style w:type="table" w:styleId="a4">
    <w:name w:val="Table Grid"/>
    <w:basedOn w:val="a1"/>
    <w:uiPriority w:val="39"/>
    <w:rsid w:val="001D3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533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1892</Words>
  <Characters>10790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гаджиев шамиль</dc:creator>
  <cp:lastModifiedBy>555555555555</cp:lastModifiedBy>
  <cp:revision>2</cp:revision>
  <dcterms:created xsi:type="dcterms:W3CDTF">2018-03-12T18:09:00Z</dcterms:created>
  <dcterms:modified xsi:type="dcterms:W3CDTF">2018-03-12T18:09:00Z</dcterms:modified>
</cp:coreProperties>
</file>