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23" w:rsidRPr="005B6F23" w:rsidRDefault="005B6F23" w:rsidP="005B6F23">
      <w:pPr>
        <w:shd w:val="clear" w:color="auto" w:fill="FFFFFF"/>
        <w:spacing w:before="138" w:after="138" w:line="249" w:lineRule="atLeast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Локальный акт,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5B6F2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 xml:space="preserve">устанавливающий язык (языки) образования орган </w:t>
      </w:r>
      <w:proofErr w:type="spellStart"/>
      <w:r w:rsidRPr="005B6F2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зации</w:t>
      </w:r>
      <w:proofErr w:type="spellEnd"/>
      <w:r w:rsidRPr="005B6F2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, осуществляющей образовательную деятельность, по реализуемым ею образовательным программам</w:t>
      </w:r>
      <w:proofErr w:type="gramEnd"/>
    </w:p>
    <w:p w:rsidR="005B6F23" w:rsidRPr="005B6F23" w:rsidRDefault="005B6F23" w:rsidP="005B6F23">
      <w:pPr>
        <w:shd w:val="clear" w:color="auto" w:fill="FFFFFF"/>
        <w:spacing w:before="138" w:after="138" w:line="249" w:lineRule="atLeast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 xml:space="preserve">муниципального </w:t>
      </w:r>
      <w:r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 xml:space="preserve">казенного </w:t>
      </w:r>
      <w:r w:rsidRPr="005B6F2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общеобразовател</w:t>
      </w:r>
      <w:r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 xml:space="preserve">ьного учреждения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В-Дженгутайской</w:t>
      </w:r>
      <w:proofErr w:type="spellEnd"/>
      <w:r w:rsidRPr="005B6F2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 xml:space="preserve"> средней общеобразовательной школы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Буйнакского района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1. Общие положения.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 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1.1. </w:t>
      </w:r>
      <w:proofErr w:type="gramStart"/>
      <w:r w:rsidRPr="005B6F2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Настоящее Положение разработано в соответствии с Федеральным законом от 29.12.2012г. No273-ФЗ "Об образовании в Российской Федерации" (ч.6 ст.14, ч.2 ст.60), Федеральным законом от 25 июля 2002 г. N 115-ФЗ «О правовом положении иностранных граждан в Российской Федерации"» (Собрание законодательства Российской Федерации, 2002, N 30, ст. 3032).</w:t>
      </w:r>
      <w:proofErr w:type="gramEnd"/>
    </w:p>
    <w:p w:rsidR="005B6F23" w:rsidRPr="005B6F23" w:rsidRDefault="005B6F23" w:rsidP="005B6F23">
      <w:pPr>
        <w:shd w:val="clear" w:color="auto" w:fill="FFFFFF"/>
        <w:spacing w:before="138" w:after="138" w:line="249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1.2. Положение определяет язык образования в образовательной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2. Образовательная деятельность.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 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2.1. Образовательная деяте</w:t>
      </w:r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льность в МКОУ </w:t>
      </w:r>
      <w:proofErr w:type="spellStart"/>
      <w:r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В-Дженгутайской</w:t>
      </w:r>
      <w:proofErr w:type="spellEnd"/>
      <w:r w:rsidRPr="005B6F2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СОШ осуществляется на русском языке</w:t>
      </w:r>
      <w:r w:rsidRPr="005B6F2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.</w:t>
      </w:r>
      <w:r w:rsidRPr="005B6F23">
        <w:rPr>
          <w:rFonts w:ascii="Arial" w:eastAsia="Times New Roman" w:hAnsi="Arial" w:cs="Arial"/>
          <w:color w:val="333333"/>
          <w:sz w:val="17"/>
          <w:lang w:eastAsia="ru-RU"/>
        </w:rPr>
        <w:t> </w:t>
      </w:r>
      <w:r w:rsidRPr="005B6F2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 качестве иностранного языка преподаётся английский язык.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2.2.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:rsidR="005B6F23" w:rsidRPr="005B6F23" w:rsidRDefault="005B6F23" w:rsidP="005B6F23">
      <w:pPr>
        <w:shd w:val="clear" w:color="auto" w:fill="FFFFFF"/>
        <w:spacing w:before="138" w:after="138" w:line="249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5B6F2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2.3.Граждане Российской Федерации, иностранные граждане и лица без гражданства получают образование в школе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595897" w:rsidRDefault="005B6F23" w:rsidP="005B6F23">
      <w:r w:rsidRPr="005B6F23"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  <w:lang w:eastAsia="ru-RU"/>
        </w:rPr>
        <w:t>2.4. Документы об образовании и (или) о квалификации оформляются на государственном языке Российской Федерации и заверяются печатью школы, осуществляющей образовательную деятельность.</w:t>
      </w:r>
    </w:p>
    <w:sectPr w:rsidR="00595897" w:rsidSect="0059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5B6F23"/>
    <w:rsid w:val="00595897"/>
    <w:rsid w:val="005B6F23"/>
    <w:rsid w:val="00730885"/>
    <w:rsid w:val="00BF721F"/>
    <w:rsid w:val="00CA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6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2018-04-22T12:35:00Z</dcterms:created>
  <dcterms:modified xsi:type="dcterms:W3CDTF">2018-04-22T12:39:00Z</dcterms:modified>
</cp:coreProperties>
</file>