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8C" w:rsidRPr="00170725" w:rsidRDefault="002B5631" w:rsidP="00170725">
      <w:pPr>
        <w:shd w:val="clear" w:color="auto" w:fill="FFFFFF"/>
        <w:autoSpaceDE w:val="0"/>
        <w:autoSpaceDN w:val="0"/>
        <w:adjustRightInd w:val="0"/>
        <w:rPr>
          <w:rFonts w:ascii="PartnerUltraCondensed" w:hAnsi="PartnerUltraCondensed"/>
          <w:sz w:val="48"/>
          <w:szCs w:val="28"/>
          <w:u w:val="single"/>
        </w:rPr>
      </w:pPr>
      <w:r w:rsidRPr="00170725">
        <w:rPr>
          <w:rFonts w:ascii="PartnerUltraCondensed" w:hAnsi="PartnerUltraCondensed"/>
          <w:sz w:val="48"/>
          <w:szCs w:val="28"/>
        </w:rPr>
        <w:t xml:space="preserve">  </w:t>
      </w:r>
      <w:r w:rsidR="004074E8" w:rsidRPr="00170725">
        <w:rPr>
          <w:rFonts w:ascii="PartnerUltraCondensed" w:hAnsi="PartnerUltraCondensed"/>
          <w:sz w:val="48"/>
          <w:szCs w:val="28"/>
          <w:u w:val="single"/>
        </w:rPr>
        <w:t>Пояснительная записка</w:t>
      </w:r>
    </w:p>
    <w:p w:rsidR="004F09F6" w:rsidRPr="00170725" w:rsidRDefault="00EF49B2" w:rsidP="00170725">
      <w:pPr>
        <w:shd w:val="clear" w:color="auto" w:fill="FFFFFF"/>
        <w:spacing w:after="0" w:line="240" w:lineRule="auto"/>
        <w:ind w:firstLine="708"/>
        <w:rPr>
          <w:rFonts w:ascii="PartnerUltraCondensed" w:eastAsia="Times New Roman" w:hAnsi="PartnerUltraCondensed" w:cs="Times New Roman"/>
          <w:sz w:val="36"/>
        </w:rPr>
      </w:pPr>
      <w:r w:rsidRPr="00170725">
        <w:rPr>
          <w:rFonts w:ascii="PartnerUltraCondensed" w:hAnsi="PartnerUltraCondensed" w:cs="Times New Roman"/>
          <w:color w:val="000000"/>
          <w:sz w:val="36"/>
          <w:szCs w:val="28"/>
        </w:rPr>
        <w:t xml:space="preserve">Рабочая программа составлена на основе </w:t>
      </w:r>
      <w:r w:rsidR="004F09F6" w:rsidRPr="00170725">
        <w:rPr>
          <w:rFonts w:ascii="PartnerUltraCondensed" w:hAnsi="PartnerUltraCondensed"/>
          <w:sz w:val="36"/>
          <w:szCs w:val="28"/>
        </w:rPr>
        <w:t xml:space="preserve">рабочей программы автора  А.А Плешакова </w:t>
      </w:r>
      <w:r w:rsidR="004F09F6" w:rsidRPr="00170725">
        <w:rPr>
          <w:rFonts w:ascii="PartnerUltraCondensed" w:hAnsi="PartnerUltraCondensed"/>
          <w:sz w:val="36"/>
        </w:rPr>
        <w:t xml:space="preserve">учебно-методического комплекта по окружающему миру, </w:t>
      </w:r>
      <w:r w:rsidR="004F09F6" w:rsidRPr="00170725">
        <w:rPr>
          <w:rFonts w:ascii="PartnerUltraCondensed" w:hAnsi="PartnerUltraCondensed"/>
          <w:color w:val="000000"/>
          <w:szCs w:val="18"/>
        </w:rPr>
        <w:t xml:space="preserve"> </w:t>
      </w:r>
      <w:r w:rsidR="004F09F6" w:rsidRPr="00170725">
        <w:rPr>
          <w:rFonts w:ascii="PartnerUltraCondensed" w:hAnsi="PartnerUltraCondensed"/>
          <w:sz w:val="36"/>
          <w:szCs w:val="28"/>
        </w:rPr>
        <w:t xml:space="preserve">Москва «Просвещение» 2011 г.  </w:t>
      </w:r>
    </w:p>
    <w:p w:rsidR="00AF5D2F" w:rsidRPr="00170725" w:rsidRDefault="00AF5D2F" w:rsidP="00170725">
      <w:pPr>
        <w:shd w:val="clear" w:color="auto" w:fill="FFFFFF"/>
        <w:spacing w:after="0" w:line="240" w:lineRule="auto"/>
        <w:ind w:firstLine="708"/>
        <w:rPr>
          <w:rFonts w:ascii="PartnerUltraCondensed" w:hAnsi="PartnerUltraCondensed" w:cs="Times New Roman"/>
          <w:color w:val="000000"/>
          <w:sz w:val="36"/>
          <w:szCs w:val="28"/>
        </w:rPr>
      </w:pPr>
      <w:r w:rsidRPr="00170725">
        <w:rPr>
          <w:rFonts w:ascii="PartnerUltraCondensed" w:hAnsi="PartnerUltraCondensed" w:cs="Times New Roman"/>
          <w:color w:val="000000"/>
          <w:sz w:val="36"/>
          <w:szCs w:val="28"/>
        </w:rPr>
        <w:t xml:space="preserve">Программа  соответствует требованиям федерального  государственного образовательного  стандарта начального общего образования   и основной образовательной программе </w:t>
      </w:r>
      <w:r w:rsidR="002B5631" w:rsidRPr="00170725">
        <w:rPr>
          <w:rFonts w:ascii="PartnerUltraCondensed" w:hAnsi="PartnerUltraCondensed" w:cs="Times New Roman"/>
          <w:color w:val="000000"/>
          <w:sz w:val="36"/>
          <w:szCs w:val="28"/>
        </w:rPr>
        <w:t xml:space="preserve">начального общего образования </w:t>
      </w:r>
      <w:r w:rsidR="002B5631" w:rsidRPr="00170725">
        <w:rPr>
          <w:rFonts w:ascii="PartnerUltraCondensed" w:hAnsi="PartnerUltraCondensed" w:cs="Times New Roman"/>
          <w:color w:val="000000"/>
          <w:sz w:val="40"/>
          <w:szCs w:val="28"/>
        </w:rPr>
        <w:t>МК</w:t>
      </w:r>
      <w:r w:rsidRPr="00170725">
        <w:rPr>
          <w:rFonts w:ascii="PartnerUltraCondensed" w:hAnsi="PartnerUltraCondensed" w:cs="Times New Roman"/>
          <w:color w:val="000000"/>
          <w:sz w:val="40"/>
          <w:szCs w:val="28"/>
        </w:rPr>
        <w:t xml:space="preserve">ОУ </w:t>
      </w:r>
      <w:r w:rsidR="002B5631" w:rsidRPr="00170725">
        <w:rPr>
          <w:rFonts w:ascii="PartnerUltraCondensed" w:hAnsi="PartnerUltraCondensed" w:cs="Times New Roman"/>
          <w:color w:val="000000"/>
          <w:sz w:val="40"/>
          <w:szCs w:val="28"/>
        </w:rPr>
        <w:t>В- Дженгутайской СОШ</w:t>
      </w:r>
      <w:r w:rsidRPr="00170725">
        <w:rPr>
          <w:rFonts w:ascii="PartnerUltraCondensed" w:hAnsi="PartnerUltraCondensed" w:cs="Times New Roman"/>
          <w:color w:val="000000"/>
          <w:sz w:val="40"/>
          <w:szCs w:val="28"/>
        </w:rPr>
        <w:t xml:space="preserve">.   </w:t>
      </w:r>
    </w:p>
    <w:p w:rsidR="004F09F6" w:rsidRPr="00170725" w:rsidRDefault="004F09F6" w:rsidP="00170725">
      <w:pPr>
        <w:shd w:val="clear" w:color="auto" w:fill="FFFFFF"/>
        <w:spacing w:after="0" w:line="240" w:lineRule="auto"/>
        <w:ind w:firstLine="708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color w:val="000000"/>
          <w:sz w:val="36"/>
          <w:szCs w:val="28"/>
        </w:rPr>
        <w:t xml:space="preserve">Программа </w:t>
      </w:r>
      <w:r w:rsidR="0065780F" w:rsidRPr="00170725">
        <w:rPr>
          <w:rFonts w:ascii="PartnerUltraCondensed" w:hAnsi="PartnerUltraCondensed" w:cs="Times New Roman"/>
          <w:color w:val="000000"/>
          <w:sz w:val="36"/>
          <w:szCs w:val="28"/>
        </w:rPr>
        <w:t>обеспечена учебниками</w:t>
      </w:r>
      <w:r w:rsidR="0065780F" w:rsidRPr="00170725">
        <w:rPr>
          <w:rFonts w:ascii="PartnerUltraCondensed" w:hAnsi="PartnerUltraCondensed" w:cs="Times New Roman"/>
          <w:bCs/>
          <w:iCs/>
          <w:sz w:val="36"/>
          <w:szCs w:val="28"/>
        </w:rPr>
        <w:t xml:space="preserve">  и </w:t>
      </w:r>
      <w:r w:rsidR="0065780F" w:rsidRPr="00170725">
        <w:rPr>
          <w:rFonts w:ascii="PartnerUltraCondensed" w:hAnsi="PartnerUltraCondensed" w:cs="Times New Roman"/>
          <w:color w:val="000000"/>
          <w:sz w:val="36"/>
          <w:szCs w:val="28"/>
        </w:rPr>
        <w:t xml:space="preserve"> </w:t>
      </w:r>
      <w:r w:rsidR="00EF49B2" w:rsidRPr="00170725">
        <w:rPr>
          <w:rFonts w:ascii="PartnerUltraCondensed" w:hAnsi="PartnerUltraCondensed" w:cs="Times New Roman"/>
          <w:color w:val="000000"/>
          <w:sz w:val="36"/>
          <w:szCs w:val="28"/>
        </w:rPr>
        <w:t xml:space="preserve"> </w:t>
      </w:r>
      <w:r w:rsidR="0065780F" w:rsidRPr="00170725">
        <w:rPr>
          <w:rFonts w:ascii="PartnerUltraCondensed" w:hAnsi="PartnerUltraCondensed" w:cs="Times New Roman"/>
          <w:sz w:val="36"/>
          <w:szCs w:val="28"/>
        </w:rPr>
        <w:t xml:space="preserve">рабочими тетрадями  </w:t>
      </w:r>
      <w:r w:rsidR="00EF49B2" w:rsidRPr="00170725">
        <w:rPr>
          <w:rFonts w:ascii="PartnerUltraCondensed" w:hAnsi="PartnerUltraCondensed" w:cs="Times New Roman"/>
          <w:sz w:val="36"/>
          <w:szCs w:val="28"/>
        </w:rPr>
        <w:t>«Окружающий мир» для 1-4</w:t>
      </w:r>
      <w:r w:rsidR="005809C0" w:rsidRPr="00170725">
        <w:rPr>
          <w:rFonts w:ascii="PartnerUltraCondensed" w:hAnsi="PartnerUltraCondensed" w:cs="Times New Roman"/>
          <w:sz w:val="36"/>
          <w:szCs w:val="28"/>
        </w:rPr>
        <w:t xml:space="preserve">  </w:t>
      </w:r>
      <w:r w:rsidR="00EF49B2" w:rsidRPr="00170725">
        <w:rPr>
          <w:rFonts w:ascii="PartnerUltraCondensed" w:hAnsi="PartnerUltraCondensed" w:cs="Times New Roman"/>
          <w:sz w:val="36"/>
          <w:szCs w:val="28"/>
        </w:rPr>
        <w:t>кл</w:t>
      </w:r>
      <w:r w:rsidRPr="00170725">
        <w:rPr>
          <w:rFonts w:ascii="PartnerUltraCondensed" w:hAnsi="PartnerUltraCondensed" w:cs="Times New Roman"/>
          <w:sz w:val="36"/>
          <w:szCs w:val="28"/>
        </w:rPr>
        <w:t xml:space="preserve">ассы </w:t>
      </w:r>
      <w:r w:rsidR="00EF49B2" w:rsidRPr="00170725">
        <w:rPr>
          <w:rFonts w:ascii="PartnerUltraCondensed" w:hAnsi="PartnerUltraCondensed" w:cs="Times New Roman"/>
          <w:sz w:val="36"/>
          <w:szCs w:val="28"/>
        </w:rPr>
        <w:t xml:space="preserve"> автор</w:t>
      </w:r>
      <w:r w:rsidRPr="00170725">
        <w:rPr>
          <w:rFonts w:ascii="PartnerUltraCondensed" w:hAnsi="PartnerUltraCondensed" w:cs="Times New Roman"/>
          <w:sz w:val="36"/>
          <w:szCs w:val="28"/>
        </w:rPr>
        <w:t>а</w:t>
      </w:r>
      <w:r w:rsidR="00EF49B2" w:rsidRPr="00170725">
        <w:rPr>
          <w:rFonts w:ascii="PartnerUltraCondensed" w:hAnsi="PartnerUltraCondensed" w:cs="Times New Roman"/>
          <w:sz w:val="36"/>
          <w:szCs w:val="28"/>
        </w:rPr>
        <w:t xml:space="preserve">  Плешаков</w:t>
      </w:r>
      <w:r w:rsidRPr="00170725">
        <w:rPr>
          <w:rFonts w:ascii="PartnerUltraCondensed" w:hAnsi="PartnerUltraCondensed" w:cs="Times New Roman"/>
          <w:sz w:val="36"/>
          <w:szCs w:val="28"/>
        </w:rPr>
        <w:t>а</w:t>
      </w:r>
      <w:r w:rsidR="00EF49B2" w:rsidRPr="00170725">
        <w:rPr>
          <w:rFonts w:ascii="PartnerUltraCondensed" w:hAnsi="PartnerUltraCondensed" w:cs="Times New Roman"/>
          <w:sz w:val="36"/>
          <w:szCs w:val="28"/>
        </w:rPr>
        <w:t xml:space="preserve"> А.А,  </w:t>
      </w:r>
      <w:r w:rsidRPr="00170725">
        <w:rPr>
          <w:rFonts w:ascii="PartnerUltraCondensed" w:hAnsi="PartnerUltraCondensed" w:cs="Times New Roman"/>
          <w:sz w:val="36"/>
          <w:szCs w:val="28"/>
        </w:rPr>
        <w:t>которые включены в действующий федеральный перечень учебников, рекомендуемых к использованию.</w:t>
      </w:r>
    </w:p>
    <w:p w:rsidR="00C1458C" w:rsidRPr="00170725" w:rsidRDefault="00C1458C" w:rsidP="00170725">
      <w:pPr>
        <w:shd w:val="clear" w:color="auto" w:fill="FFFFFF"/>
        <w:spacing w:after="0" w:line="240" w:lineRule="auto"/>
        <w:ind w:firstLine="708"/>
        <w:rPr>
          <w:rFonts w:ascii="PartnerUltraCondensed" w:hAnsi="PartnerUltraCondensed" w:cs="Times New Roman"/>
          <w:sz w:val="36"/>
          <w:szCs w:val="28"/>
        </w:rPr>
      </w:pP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artnerUltraCondensed" w:hAnsi="PartnerUltraCondensed" w:cs="Times New Roman"/>
          <w:bCs/>
          <w:sz w:val="44"/>
          <w:szCs w:val="28"/>
        </w:rPr>
      </w:pPr>
      <w:r w:rsidRPr="00170725">
        <w:rPr>
          <w:rFonts w:ascii="PartnerUltraCondensed" w:hAnsi="PartnerUltraCondensed" w:cs="Times New Roman"/>
          <w:sz w:val="44"/>
          <w:szCs w:val="28"/>
        </w:rPr>
        <w:t>Изучение курса «Окружающий мир» в начальной школе на</w:t>
      </w:r>
      <w:r w:rsidRPr="00170725">
        <w:rPr>
          <w:rFonts w:ascii="PartnerUltraCondensed" w:hAnsi="PartnerUltraCondensed" w:cs="Times New Roman"/>
          <w:sz w:val="44"/>
          <w:szCs w:val="28"/>
        </w:rPr>
        <w:softHyphen/>
        <w:t xml:space="preserve">правлено на достижение следующих </w:t>
      </w:r>
      <w:r w:rsidRPr="00170725">
        <w:rPr>
          <w:rFonts w:ascii="PartnerUltraCondensed" w:hAnsi="PartnerUltraCondensed" w:cs="Times New Roman"/>
          <w:bCs/>
          <w:sz w:val="44"/>
          <w:szCs w:val="28"/>
        </w:rPr>
        <w:t>целей:</w:t>
      </w:r>
    </w:p>
    <w:p w:rsidR="00C1458C" w:rsidRPr="00170725" w:rsidRDefault="00C1458C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artnerUltraCondensed" w:hAnsi="PartnerUltraCondensed" w:cs="Times New Roman"/>
          <w:sz w:val="40"/>
          <w:szCs w:val="28"/>
        </w:rPr>
      </w:pP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— формирование целостной картины мира и осознание ме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ного многообразия российского общества.</w:t>
      </w:r>
    </w:p>
    <w:p w:rsidR="00C1458C" w:rsidRPr="00170725" w:rsidRDefault="00C1458C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44"/>
          <w:szCs w:val="28"/>
        </w:rPr>
      </w:pPr>
      <w:r w:rsidRPr="00170725">
        <w:rPr>
          <w:rFonts w:ascii="PartnerUltraCondensed" w:hAnsi="PartnerUltraCondensed" w:cs="Times New Roman"/>
          <w:sz w:val="44"/>
          <w:szCs w:val="28"/>
        </w:rPr>
        <w:t xml:space="preserve">Основными </w:t>
      </w:r>
      <w:r w:rsidRPr="00170725">
        <w:rPr>
          <w:rFonts w:ascii="PartnerUltraCondensed" w:hAnsi="PartnerUltraCondensed" w:cs="Times New Roman"/>
          <w:bCs/>
          <w:sz w:val="44"/>
          <w:szCs w:val="28"/>
        </w:rPr>
        <w:t xml:space="preserve">задачами </w:t>
      </w:r>
      <w:r w:rsidRPr="00170725">
        <w:rPr>
          <w:rFonts w:ascii="PartnerUltraCondensed" w:hAnsi="PartnerUltraCondensed" w:cs="Times New Roman"/>
          <w:sz w:val="44"/>
          <w:szCs w:val="28"/>
        </w:rPr>
        <w:t>реализации содержания курса явля</w:t>
      </w:r>
      <w:r w:rsidRPr="00170725">
        <w:rPr>
          <w:rFonts w:ascii="PartnerUltraCondensed" w:hAnsi="PartnerUltraCondensed" w:cs="Times New Roman"/>
          <w:sz w:val="44"/>
          <w:szCs w:val="28"/>
        </w:rPr>
        <w:softHyphen/>
        <w:t>ются:</w:t>
      </w:r>
    </w:p>
    <w:p w:rsidR="00C1458C" w:rsidRPr="00170725" w:rsidRDefault="00C1458C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40"/>
          <w:szCs w:val="28"/>
        </w:rPr>
      </w:pP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1) формирование уважительного отношения к семье, насе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2) осознание ребёнком ценности, целостности и многообразия окружающего мира, своего места в нём;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Специфика курса «Окружающий мир» состоит в том, что он, имея ярко выраженный интегративный характер, соеди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Знакомство с началами естественных и социально-гума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 xml:space="preserve">лать явления окружающего мира понятными, знакомыми и предсказуемыми, найти своё место в </w:t>
      </w: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>ближайшем окружении, прогнозировать направление своих личных интересов в гар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монии с интересами природы и общества, тем самым обе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вития личности.</w:t>
      </w:r>
    </w:p>
    <w:p w:rsidR="00334C18" w:rsidRPr="00170725" w:rsidRDefault="00334C1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ных оценивать своё место в окружающем мире и участво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вать в созидательной деятельности на благо родной страны и планеты Земля.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Значение курса состоит также в том, что в ходе его из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ностями для формирования у младших школьников фунда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блюдения в природе, ставить опыты, соблюдать правила по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ции младшего школьника в соответствии с отечественными традициями духовности и нравственности.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 xml:space="preserve">матики, музыки и изобразительного искусства, </w:t>
      </w: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>технологии и физической культуры, совместно с ними приучая детей к ра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ционально-научному и эмоционально-ценностному постиже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нию окружающего мира.</w:t>
      </w:r>
    </w:p>
    <w:p w:rsidR="004074E8" w:rsidRPr="00170725" w:rsidRDefault="004074E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4074E8" w:rsidRPr="00170725" w:rsidRDefault="004074E8" w:rsidP="0017072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PartnerUltraCondensed" w:hAnsi="PartnerUltraCondensed"/>
          <w:sz w:val="44"/>
          <w:szCs w:val="28"/>
          <w:u w:val="single"/>
        </w:rPr>
      </w:pPr>
      <w:r w:rsidRPr="00170725">
        <w:rPr>
          <w:rFonts w:ascii="PartnerUltraCondensed" w:hAnsi="PartnerUltraCondensed"/>
          <w:sz w:val="44"/>
          <w:szCs w:val="28"/>
          <w:u w:val="single"/>
        </w:rPr>
        <w:t>Общая  характеристика учебного предмета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 xml:space="preserve">     Отбор содержания курса «Окружающий мир» осуществлён на основе следующих ведущих идей: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1) идея многообразия мира;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2) идея целостности мира;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3) идея уважения к миру.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Многообразие как форма существования мира ярко прояв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ляет себя и в природной, и в социальной сфере. На основе ин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теграции естественно-научных, географических, исторических сведений в курсе выстраивается яркая картина действитель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вание человека, удовлетворение его материальных и духовных потребностей.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Фундаментальная идея целостности мира также последо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временной социальной жизни, которые присутствуют в про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грамме каждого класса.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Уважение к миру — это своего рода формула нового от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ношения к окружающему, основанного на признании са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моценности сущего, на включении в нравственную сферу отношения не только к другим людям, но и к природе, к ру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котворному миру, к культурному достоянию народов России и всего человечества.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 xml:space="preserve">дач курса важны экскурсии и учебные прогулки, встречи с </w:t>
      </w: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>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емых результатов имеет организация проектной деятель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ности учащихся, которая предусмотрена в каждом разделе программы.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В соответствии с названными ведущими идеями осо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4074E8" w:rsidRPr="00170725" w:rsidRDefault="004074E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4074E8" w:rsidRPr="00170725" w:rsidRDefault="004074E8" w:rsidP="0017072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PartnerUltraCondensed" w:hAnsi="PartnerUltraCondensed"/>
          <w:sz w:val="32"/>
          <w:szCs w:val="28"/>
          <w:u w:val="single"/>
        </w:rPr>
      </w:pPr>
      <w:r w:rsidRPr="00170725">
        <w:rPr>
          <w:rFonts w:ascii="PartnerUltraCondensed" w:hAnsi="PartnerUltraCondensed"/>
          <w:sz w:val="44"/>
          <w:szCs w:val="28"/>
          <w:u w:val="single"/>
        </w:rPr>
        <w:t>Описание места учебного предмета в учебном плане</w:t>
      </w:r>
      <w:r w:rsidRPr="00170725">
        <w:rPr>
          <w:rFonts w:ascii="PartnerUltraCondensed" w:hAnsi="PartnerUltraCondensed"/>
          <w:sz w:val="32"/>
          <w:szCs w:val="28"/>
          <w:u w:val="single"/>
        </w:rPr>
        <w:t xml:space="preserve"> </w:t>
      </w:r>
    </w:p>
    <w:p w:rsidR="002B5631" w:rsidRPr="00170725" w:rsidRDefault="00F67303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44"/>
          <w:szCs w:val="28"/>
        </w:rPr>
      </w:pPr>
      <w:r w:rsidRPr="00170725">
        <w:rPr>
          <w:rFonts w:ascii="PartnerUltraCondensed" w:hAnsi="PartnerUltraCondensed" w:cs="Times New Roman"/>
          <w:sz w:val="44"/>
          <w:szCs w:val="28"/>
        </w:rPr>
        <w:t xml:space="preserve">В учебном плане школы на  </w:t>
      </w:r>
      <w:r w:rsidR="004074E8" w:rsidRPr="00170725">
        <w:rPr>
          <w:rFonts w:ascii="PartnerUltraCondensed" w:hAnsi="PartnerUltraCondensed" w:cs="Times New Roman"/>
          <w:sz w:val="44"/>
          <w:szCs w:val="28"/>
        </w:rPr>
        <w:t xml:space="preserve"> пред</w:t>
      </w:r>
      <w:r w:rsidR="002B5631" w:rsidRPr="00170725">
        <w:rPr>
          <w:rFonts w:ascii="PartnerUltraCondensed" w:hAnsi="PartnerUltraCondensed" w:cs="Times New Roman"/>
          <w:sz w:val="44"/>
          <w:szCs w:val="28"/>
        </w:rPr>
        <w:t>мет «Окружающий мир» отводится 2</w:t>
      </w:r>
      <w:r w:rsidR="004074E8" w:rsidRPr="00170725">
        <w:rPr>
          <w:rFonts w:ascii="PartnerUltraCondensed" w:hAnsi="PartnerUltraCondensed" w:cs="Times New Roman"/>
          <w:sz w:val="44"/>
          <w:szCs w:val="28"/>
        </w:rPr>
        <w:t xml:space="preserve"> час</w:t>
      </w:r>
      <w:r w:rsidR="002B5631" w:rsidRPr="00170725">
        <w:rPr>
          <w:rFonts w:ascii="PartnerUltraCondensed" w:hAnsi="PartnerUltraCondensed" w:cs="Times New Roman"/>
          <w:sz w:val="44"/>
          <w:szCs w:val="28"/>
        </w:rPr>
        <w:t>а</w:t>
      </w:r>
      <w:r w:rsidR="004074E8" w:rsidRPr="00170725">
        <w:rPr>
          <w:rFonts w:ascii="PartnerUltraCondensed" w:hAnsi="PartnerUltraCondensed" w:cs="Times New Roman"/>
          <w:sz w:val="44"/>
          <w:szCs w:val="28"/>
        </w:rPr>
        <w:t xml:space="preserve"> в неделю. </w:t>
      </w:r>
    </w:p>
    <w:p w:rsidR="002B5631" w:rsidRPr="00170725" w:rsidRDefault="004074E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artnerUltraCondensed" w:hAnsi="PartnerUltraCondensed" w:cs="Times New Roman"/>
          <w:sz w:val="44"/>
          <w:szCs w:val="28"/>
        </w:rPr>
      </w:pPr>
      <w:r w:rsidRPr="00170725">
        <w:rPr>
          <w:rFonts w:ascii="PartnerUltraCondensed" w:hAnsi="PartnerUltraCondensed" w:cs="Times New Roman"/>
          <w:sz w:val="44"/>
          <w:szCs w:val="28"/>
        </w:rPr>
        <w:t xml:space="preserve"> </w:t>
      </w:r>
      <w:r w:rsidR="002B5631" w:rsidRPr="00170725">
        <w:rPr>
          <w:rFonts w:ascii="PartnerUltraCondensed" w:hAnsi="PartnerUltraCondensed" w:cs="Times New Roman"/>
          <w:sz w:val="44"/>
          <w:szCs w:val="28"/>
        </w:rPr>
        <w:t>В</w:t>
      </w:r>
      <w:r w:rsidR="00F67303" w:rsidRPr="00170725">
        <w:rPr>
          <w:rFonts w:ascii="PartnerUltraCondensed" w:hAnsi="PartnerUltraCondensed" w:cs="Times New Roman"/>
          <w:sz w:val="44"/>
          <w:szCs w:val="28"/>
        </w:rPr>
        <w:t xml:space="preserve"> </w:t>
      </w:r>
      <w:r w:rsidRPr="00170725">
        <w:rPr>
          <w:rFonts w:ascii="PartnerUltraCondensed" w:hAnsi="PartnerUltraCondensed" w:cs="Times New Roman"/>
          <w:sz w:val="44"/>
          <w:szCs w:val="28"/>
        </w:rPr>
        <w:t>1</w:t>
      </w:r>
      <w:r w:rsidR="002B5631" w:rsidRPr="00170725">
        <w:rPr>
          <w:rFonts w:ascii="PartnerUltraCondensed" w:hAnsi="PartnerUltraCondensed" w:cs="Times New Roman"/>
          <w:sz w:val="44"/>
          <w:szCs w:val="28"/>
        </w:rPr>
        <w:t xml:space="preserve"> </w:t>
      </w:r>
      <w:r w:rsidRPr="00170725">
        <w:rPr>
          <w:rFonts w:ascii="PartnerUltraCondensed" w:hAnsi="PartnerUltraCondensed" w:cs="Times New Roman"/>
          <w:sz w:val="44"/>
          <w:szCs w:val="28"/>
        </w:rPr>
        <w:t>класс</w:t>
      </w:r>
      <w:r w:rsidR="00F67303" w:rsidRPr="00170725">
        <w:rPr>
          <w:rFonts w:ascii="PartnerUltraCondensed" w:hAnsi="PartnerUltraCondensed" w:cs="Times New Roman"/>
          <w:sz w:val="44"/>
          <w:szCs w:val="28"/>
        </w:rPr>
        <w:t>е</w:t>
      </w:r>
      <w:r w:rsidR="002B5631" w:rsidRPr="00170725">
        <w:rPr>
          <w:rFonts w:ascii="PartnerUltraCondensed" w:hAnsi="PartnerUltraCondensed" w:cs="Times New Roman"/>
          <w:sz w:val="44"/>
          <w:szCs w:val="28"/>
        </w:rPr>
        <w:t xml:space="preserve"> – НЕТ окружающего мира</w:t>
      </w:r>
      <w:r w:rsidRPr="00170725">
        <w:rPr>
          <w:rFonts w:ascii="PartnerUltraCondensed" w:hAnsi="PartnerUltraCondensed" w:cs="Times New Roman"/>
          <w:sz w:val="44"/>
          <w:szCs w:val="28"/>
        </w:rPr>
        <w:t xml:space="preserve">, </w:t>
      </w:r>
    </w:p>
    <w:p w:rsidR="002B5631" w:rsidRPr="00170725" w:rsidRDefault="00F67303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artnerUltraCondensed" w:hAnsi="PartnerUltraCondensed" w:cs="Times New Roman"/>
          <w:sz w:val="44"/>
          <w:szCs w:val="28"/>
        </w:rPr>
      </w:pPr>
      <w:r w:rsidRPr="00170725">
        <w:rPr>
          <w:rFonts w:ascii="PartnerUltraCondensed" w:hAnsi="PartnerUltraCondensed" w:cs="Times New Roman"/>
          <w:sz w:val="44"/>
          <w:szCs w:val="28"/>
        </w:rPr>
        <w:t xml:space="preserve">во </w:t>
      </w:r>
      <w:r w:rsidR="004074E8" w:rsidRPr="00170725">
        <w:rPr>
          <w:rFonts w:ascii="PartnerUltraCondensed" w:hAnsi="PartnerUltraCondensed" w:cs="Times New Roman"/>
          <w:sz w:val="44"/>
          <w:szCs w:val="28"/>
        </w:rPr>
        <w:t>2-4 класс</w:t>
      </w:r>
      <w:r w:rsidRPr="00170725">
        <w:rPr>
          <w:rFonts w:ascii="PartnerUltraCondensed" w:hAnsi="PartnerUltraCondensed" w:cs="Times New Roman"/>
          <w:sz w:val="44"/>
          <w:szCs w:val="28"/>
        </w:rPr>
        <w:t xml:space="preserve">ах </w:t>
      </w:r>
      <w:r w:rsidR="00673708" w:rsidRPr="00170725">
        <w:rPr>
          <w:rFonts w:ascii="PartnerUltraCondensed" w:hAnsi="PartnerUltraCondensed" w:cs="Times New Roman"/>
          <w:sz w:val="44"/>
          <w:szCs w:val="28"/>
        </w:rPr>
        <w:t>–</w:t>
      </w:r>
      <w:r w:rsidR="002B5631" w:rsidRPr="00170725">
        <w:rPr>
          <w:rFonts w:ascii="PartnerUltraCondensed" w:hAnsi="PartnerUltraCondensed" w:cs="Times New Roman"/>
          <w:sz w:val="44"/>
          <w:szCs w:val="28"/>
        </w:rPr>
        <w:t xml:space="preserve"> </w:t>
      </w:r>
      <w:r w:rsidR="00673708" w:rsidRPr="00170725">
        <w:rPr>
          <w:rFonts w:ascii="PartnerUltraCondensed" w:hAnsi="PartnerUltraCondensed" w:cs="Times New Roman"/>
          <w:sz w:val="44"/>
          <w:szCs w:val="28"/>
        </w:rPr>
        <w:t xml:space="preserve">68 </w:t>
      </w:r>
      <w:r w:rsidR="004074E8" w:rsidRPr="00170725">
        <w:rPr>
          <w:rFonts w:ascii="PartnerUltraCondensed" w:hAnsi="PartnerUltraCondensed" w:cs="Times New Roman"/>
          <w:sz w:val="44"/>
          <w:szCs w:val="28"/>
        </w:rPr>
        <w:t>ч (34 учебные недели).</w:t>
      </w:r>
    </w:p>
    <w:p w:rsidR="004074E8" w:rsidRPr="00170725" w:rsidRDefault="004074E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artnerUltraCondensed" w:hAnsi="PartnerUltraCondensed" w:cs="Times New Roman"/>
          <w:sz w:val="44"/>
          <w:szCs w:val="28"/>
        </w:rPr>
      </w:pPr>
      <w:r w:rsidRPr="00170725">
        <w:rPr>
          <w:rFonts w:ascii="PartnerUltraCondensed" w:hAnsi="PartnerUltraCondensed" w:cs="Times New Roman"/>
          <w:sz w:val="44"/>
          <w:szCs w:val="28"/>
        </w:rPr>
        <w:t xml:space="preserve">В целом </w:t>
      </w:r>
      <w:r w:rsidR="00F67303" w:rsidRPr="00170725">
        <w:rPr>
          <w:rFonts w:ascii="PartnerUltraCondensed" w:hAnsi="PartnerUltraCondensed" w:cs="Times New Roman"/>
          <w:sz w:val="44"/>
          <w:szCs w:val="28"/>
        </w:rPr>
        <w:t xml:space="preserve">курс изучения предмета составляет </w:t>
      </w:r>
      <w:r w:rsidR="00673708" w:rsidRPr="00170725">
        <w:rPr>
          <w:rFonts w:ascii="PartnerUltraCondensed" w:hAnsi="PartnerUltraCondensed" w:cs="Times New Roman"/>
          <w:sz w:val="44"/>
          <w:szCs w:val="28"/>
        </w:rPr>
        <w:t>204</w:t>
      </w:r>
      <w:r w:rsidR="00F67303" w:rsidRPr="00170725">
        <w:rPr>
          <w:rFonts w:ascii="PartnerUltraCondensed" w:hAnsi="PartnerUltraCondensed" w:cs="Times New Roman"/>
          <w:sz w:val="44"/>
          <w:szCs w:val="28"/>
        </w:rPr>
        <w:t xml:space="preserve"> </w:t>
      </w:r>
      <w:r w:rsidR="002B5631" w:rsidRPr="00170725">
        <w:rPr>
          <w:rFonts w:ascii="PartnerUltraCondensed" w:hAnsi="PartnerUltraCondensed" w:cs="Times New Roman"/>
          <w:sz w:val="44"/>
          <w:szCs w:val="28"/>
        </w:rPr>
        <w:t>часа</w:t>
      </w:r>
      <w:r w:rsidRPr="00170725">
        <w:rPr>
          <w:rFonts w:ascii="PartnerUltraCondensed" w:hAnsi="PartnerUltraCondensed" w:cs="Times New Roman"/>
          <w:sz w:val="44"/>
          <w:szCs w:val="28"/>
        </w:rPr>
        <w:t>.</w:t>
      </w:r>
    </w:p>
    <w:p w:rsidR="00590740" w:rsidRPr="00170725" w:rsidRDefault="00590740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4074E8" w:rsidRPr="00170725" w:rsidRDefault="004074E8" w:rsidP="0017072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PartnerUltraCondensed" w:hAnsi="PartnerUltraCondensed"/>
          <w:sz w:val="44"/>
          <w:szCs w:val="28"/>
          <w:u w:val="single"/>
        </w:rPr>
      </w:pPr>
      <w:r w:rsidRPr="00170725">
        <w:rPr>
          <w:rFonts w:ascii="PartnerUltraCondensed" w:hAnsi="PartnerUltraCondensed"/>
          <w:sz w:val="44"/>
          <w:szCs w:val="28"/>
          <w:u w:val="single"/>
        </w:rPr>
        <w:t>Описание ценностных ориентиров содержания учебного предмета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Природа как одна из важнейших основ здоровой и гармо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ничной жизни человека и общества.</w:t>
      </w:r>
    </w:p>
    <w:p w:rsidR="00334C18" w:rsidRPr="00170725" w:rsidRDefault="00334C1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• Культура как процесс и результат человеческой жизнедеятель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ности во всём многообразии её форм.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>• Наука как часть культуры, отражающая человеческое стрем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ление к истине, к познанию закономерностей окружающего мира природы и социума.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• Человечество как многообразие народов, культур, религий. в Международное сотрудничество как основа мира на Земле.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• Патриотизм как одно из проявлений духовной зрелости чело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• Семья как основа духовно-нравственного развития и воспи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способности российского общества.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• Труд и творчество как отличительные черты духовно и нрав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ственно развитой личности.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• Здоровый образ жизни в единстве составляющих: здо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ровье физическое, психическое, духовно- и социально-нрав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ственное.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• Нравственный выбор и ответственность человека в отноше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нии к природе, историко-культурному наследию, к самому себе и окружающим людям.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4074E8" w:rsidRPr="00170725" w:rsidRDefault="004074E8" w:rsidP="0017072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PartnerUltraCondensed" w:hAnsi="PartnerUltraCondensed"/>
          <w:sz w:val="44"/>
          <w:szCs w:val="28"/>
          <w:u w:val="single"/>
        </w:rPr>
      </w:pPr>
      <w:r w:rsidRPr="00170725">
        <w:rPr>
          <w:rFonts w:ascii="PartnerUltraCondensed" w:hAnsi="PartnerUltraCondensed"/>
          <w:sz w:val="44"/>
          <w:szCs w:val="28"/>
          <w:u w:val="single"/>
        </w:rPr>
        <w:t>Личностные, метапредметные и предметные результаты освоения  учебного предмета</w:t>
      </w:r>
    </w:p>
    <w:p w:rsidR="002B5631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40"/>
          <w:szCs w:val="28"/>
        </w:rPr>
      </w:pPr>
      <w:r w:rsidRPr="00170725">
        <w:rPr>
          <w:rFonts w:ascii="PartnerUltraCondensed" w:hAnsi="PartnerUltraCondensed" w:cs="Times New Roman"/>
          <w:sz w:val="40"/>
          <w:szCs w:val="28"/>
        </w:rPr>
        <w:t xml:space="preserve">Освоение курса «Окружающий мир» вносит существенный вклад в достижение </w:t>
      </w:r>
      <w:r w:rsidRPr="00170725">
        <w:rPr>
          <w:rFonts w:ascii="PartnerUltraCondensed" w:hAnsi="PartnerUltraCondensed" w:cs="Times New Roman"/>
          <w:bCs/>
          <w:sz w:val="40"/>
          <w:szCs w:val="28"/>
        </w:rPr>
        <w:t xml:space="preserve">личностных результатов </w:t>
      </w:r>
      <w:r w:rsidRPr="00170725">
        <w:rPr>
          <w:rFonts w:ascii="PartnerUltraCondensed" w:hAnsi="PartnerUltraCondensed" w:cs="Times New Roman"/>
          <w:sz w:val="40"/>
          <w:szCs w:val="28"/>
        </w:rPr>
        <w:t>начального об</w:t>
      </w:r>
      <w:r w:rsidRPr="00170725">
        <w:rPr>
          <w:rFonts w:ascii="PartnerUltraCondensed" w:hAnsi="PartnerUltraCondensed" w:cs="Times New Roman"/>
          <w:sz w:val="40"/>
          <w:szCs w:val="28"/>
        </w:rPr>
        <w:softHyphen/>
        <w:t>разования, а именно:</w:t>
      </w:r>
    </w:p>
    <w:p w:rsidR="00334C18" w:rsidRPr="00170725" w:rsidRDefault="00334C1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1) формирование основ российской гражданской иден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тации;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роды, народов, культур и религий;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3) формирование уважительного отношения к иному мне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нию, истории и культуре других народов;4) овладение начальными навыками адаптации в динамично изменяющемся и развивающемся мире;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ностного смысла учения;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7) формирование эстетических потребностей, ценностей и чувств;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8) развитие этических чувств, доброжелательности и эмо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ционально-нравственной отзывчивости, понимания и сопере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живания чувствам других людей;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>9) развитие навыков сотрудничества со взрослыми и свер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10) формирование установки на безопасный, здоровый об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B5631" w:rsidRPr="00170725" w:rsidRDefault="002B5631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2B5631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40"/>
          <w:szCs w:val="28"/>
        </w:rPr>
      </w:pPr>
      <w:r w:rsidRPr="00170725">
        <w:rPr>
          <w:rFonts w:ascii="PartnerUltraCondensed" w:hAnsi="PartnerUltraCondensed" w:cs="Times New Roman"/>
          <w:sz w:val="40"/>
          <w:szCs w:val="28"/>
        </w:rPr>
        <w:t xml:space="preserve">Изучение курса «Окружающий мир» играет значительную роль в достижении </w:t>
      </w:r>
      <w:r w:rsidRPr="00170725">
        <w:rPr>
          <w:rFonts w:ascii="PartnerUltraCondensed" w:hAnsi="PartnerUltraCondensed" w:cs="Times New Roman"/>
          <w:bCs/>
          <w:sz w:val="40"/>
          <w:szCs w:val="28"/>
        </w:rPr>
        <w:t xml:space="preserve">метапредметных результатов </w:t>
      </w:r>
      <w:r w:rsidRPr="00170725">
        <w:rPr>
          <w:rFonts w:ascii="PartnerUltraCondensed" w:hAnsi="PartnerUltraCondensed" w:cs="Times New Roman"/>
          <w:sz w:val="40"/>
          <w:szCs w:val="28"/>
        </w:rPr>
        <w:t xml:space="preserve">начального образования, таких как: 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2) освоение способов решения проблем творческого и по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искового характера;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фективные способы достижения результата;</w:t>
      </w:r>
    </w:p>
    <w:p w:rsidR="00334C18" w:rsidRPr="00170725" w:rsidRDefault="00334C1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 xml:space="preserve">5) освоение начальных форм познавательной и личностной рефлексии; 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6) использование знаково-символических средств пред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ставления информации для создания моделей изучаемых объ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ектов и процессов, схем решения учебных и практических задач;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7) активное использование речевых средств и средств ин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9) овладение логическими действиями сравнения, анализа, синтеза, обобщения, классификации по родовидовым при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10) готовность слушать собеседника и вести диалог; готов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>12) овладение начальными сведениями о сущности и осо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 xml:space="preserve">ющий мир»; 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34C18" w:rsidRPr="00170725" w:rsidRDefault="00334C1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14) умение работать в материальной и информационной сре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1458C" w:rsidRPr="00170725" w:rsidRDefault="00C1458C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C1458C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40"/>
          <w:szCs w:val="28"/>
        </w:rPr>
      </w:pPr>
      <w:r w:rsidRPr="00170725">
        <w:rPr>
          <w:rFonts w:ascii="PartnerUltraCondensed" w:hAnsi="PartnerUltraCondensed" w:cs="Times New Roman"/>
          <w:sz w:val="40"/>
          <w:szCs w:val="28"/>
        </w:rPr>
        <w:t>При изучении курса «Окружающий мир» достигаются следу</w:t>
      </w:r>
      <w:r w:rsidRPr="00170725">
        <w:rPr>
          <w:rFonts w:ascii="PartnerUltraCondensed" w:hAnsi="PartnerUltraCondensed" w:cs="Times New Roman"/>
          <w:sz w:val="40"/>
          <w:szCs w:val="28"/>
        </w:rPr>
        <w:softHyphen/>
        <w:t xml:space="preserve">ющие </w:t>
      </w:r>
      <w:r w:rsidRPr="00170725">
        <w:rPr>
          <w:rFonts w:ascii="PartnerUltraCondensed" w:hAnsi="PartnerUltraCondensed" w:cs="Times New Roman"/>
          <w:bCs/>
          <w:sz w:val="40"/>
          <w:szCs w:val="28"/>
        </w:rPr>
        <w:t>предметные результаты:</w:t>
      </w:r>
      <w:r w:rsidRPr="00170725">
        <w:rPr>
          <w:rFonts w:ascii="PartnerUltraCondensed" w:hAnsi="PartnerUltraCondensed" w:cs="Times New Roman"/>
          <w:sz w:val="40"/>
          <w:szCs w:val="28"/>
        </w:rPr>
        <w:t xml:space="preserve"> 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1) понимание особой роли России в мировой истории, вос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питание чувства гордости за национальные свершения, откры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тия, победы;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4) освоение доступных способов изучения природы и обще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ства (наблюдение, запись, измерение, опыт, сравнение, клас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сификация и др. с получением информации из семейных ар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хивов, от окружающих людей, в открытом информационном пространстве);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65780F" w:rsidRPr="00170725" w:rsidRDefault="0065780F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4074E8" w:rsidRPr="00170725" w:rsidRDefault="004074E8" w:rsidP="0017072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PartnerUltraCondensed" w:hAnsi="PartnerUltraCondensed"/>
          <w:sz w:val="44"/>
          <w:szCs w:val="28"/>
          <w:u w:val="single"/>
        </w:rPr>
      </w:pPr>
      <w:r w:rsidRPr="00170725">
        <w:rPr>
          <w:rFonts w:ascii="PartnerUltraCondensed" w:hAnsi="PartnerUltraCondensed"/>
          <w:sz w:val="44"/>
          <w:szCs w:val="28"/>
          <w:u w:val="single"/>
        </w:rPr>
        <w:t>Содержание учебного предмета</w:t>
      </w:r>
    </w:p>
    <w:p w:rsidR="00C1458C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40"/>
          <w:szCs w:val="28"/>
        </w:rPr>
      </w:pPr>
      <w:r w:rsidRPr="00170725">
        <w:rPr>
          <w:rFonts w:ascii="PartnerUltraCondensed" w:hAnsi="PartnerUltraCondensed" w:cs="Times New Roman"/>
          <w:sz w:val="40"/>
          <w:szCs w:val="28"/>
        </w:rPr>
        <w:t>Человек и природа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Природа — это то, что нас окружает, но не создано челове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i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 xml:space="preserve">кости, газы. </w:t>
      </w:r>
      <w:r w:rsidRPr="00170725">
        <w:rPr>
          <w:rFonts w:ascii="PartnerUltraCondensed" w:hAnsi="PartnerUltraCondensed" w:cs="Times New Roman"/>
          <w:i/>
          <w:sz w:val="36"/>
          <w:szCs w:val="28"/>
        </w:rPr>
        <w:t>Простейшие практические работы с веществами, жидкостями, газами.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Звёзды и планеты. Солнце — ближайшая к нам звезда, источ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 xml:space="preserve">ны, их </w:t>
      </w: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 xml:space="preserve">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зание погоды и его значение в жизни людей.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теристика на основе наблюдений).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Воздух — смесь газов. Свойства воздуха. Значение воздуха для растений, животных, человека.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Почва, её состав, значение для живой природы и для хозяй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ственной жизни человека.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Грибы, их разнообразие, значение в природе и жизни людей; съедобные и ядовитые грибы. Правила сбора грибов.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>Природные зоны России: общее представление, основные природные зоны (природные условия, растительный и живот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Всемирное наследие. Международная Красная книга. Между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народные экологические организации (2—3 примера). Между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народные экологические дни, их значение, участие детей в их проведении.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жительное отношение к людям с ограниченными возмож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ностями здоровья.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C1458C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40"/>
          <w:szCs w:val="28"/>
        </w:rPr>
      </w:pPr>
      <w:r w:rsidRPr="00170725">
        <w:rPr>
          <w:rFonts w:ascii="PartnerUltraCondensed" w:hAnsi="PartnerUltraCondensed" w:cs="Times New Roman"/>
          <w:sz w:val="40"/>
          <w:szCs w:val="28"/>
        </w:rPr>
        <w:t>Человек и общество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Общество — совокупность людей, которые объединены об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щей культурой и связаны друг с другом совместной деятельно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де в культуру человечества традиций и религиозных воз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зрений разных народов. Взаимоотношения человека с дру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ческих свойствах и качествах.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Семья — самое близкое окружение человека. Семейные традиции. Взаимоотношения в семье и взаимопомощь чле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нов семьи. Оказание посильной помощи взрослым. Забо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мьи. Духовно-нравственные ценности в семейной культуре народов России и мира.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>Младший школьник. Правила поведения в школе, на уроке. Обращение к учителю. Классный, школьный коллектив, со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вместная учёба, игры, отдых. Составление режима дня школь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ника.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кам, плохо владеющим русским языком, помощь им в ориен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тации в учебной среде и окружающей обстановке.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Общественный транспорт. Транспорт города или села. На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земный, воздушный и водный транспорт. Правила пользова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ния транспортом. Средства связи: почта, телеграф, телефон, электронная почта.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совой информации в целях сохранения духовно-нравственного здоровья.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Наша Родина — Россия, Российская Федерация. Ценност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но-смысловое содержание понятий: Родина, Отечество, Отчиз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туция — Основной закон Российской Федерации. Права ребёнка.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Президент Российской Федерации — глава государства. От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ветственность главы государства за социальное и духовно-нрав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ственное благополучие граждан.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Праздник в жизни общества как средство укрепления об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Россия на карте, государственная граница России.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Москва — столица России. Святыни Москвы — святыни Рос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сии. Достопримечательности Москвы: Кремль, Красная пло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щадь, Большой театр и др. Характеристика отдельных истори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 xml:space="preserve">Города России. Санкт-Петербург: достопримечательности (Зимний дворец, памятник Петру </w:t>
      </w:r>
      <w:r w:rsidRPr="00170725">
        <w:rPr>
          <w:rFonts w:ascii="PartnerUltraCondensed" w:hAnsi="PartnerUltraCondensed" w:cs="Times New Roman"/>
          <w:sz w:val="36"/>
          <w:szCs w:val="28"/>
          <w:lang w:val="en-US"/>
        </w:rPr>
        <w:t>I</w:t>
      </w:r>
      <w:r w:rsidRPr="00170725">
        <w:rPr>
          <w:rFonts w:ascii="PartnerUltraCondensed" w:hAnsi="PartnerUltraCondensed" w:cs="Times New Roman"/>
          <w:sz w:val="36"/>
          <w:szCs w:val="28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ного праздника на основе традиционных детских игр народов своего края.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Родной край — частица России. Родной город (село), регион (область, край, республика): название, основные достоприме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чательности; музеи, театры, спортивные комплексы и пр. Осо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рико-культурного наследия своего края.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Страны и народы мира. Общее представление о многообра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зии стран, народов, религий на Земле. Знакомство с нескольки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65780F" w:rsidRPr="00170725" w:rsidRDefault="0065780F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C1458C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40"/>
          <w:szCs w:val="28"/>
        </w:rPr>
      </w:pPr>
      <w:r w:rsidRPr="00170725">
        <w:rPr>
          <w:rFonts w:ascii="PartnerUltraCondensed" w:hAnsi="PartnerUltraCondensed" w:cs="Times New Roman"/>
          <w:sz w:val="40"/>
          <w:szCs w:val="28"/>
        </w:rPr>
        <w:t>Правила безопасной жизни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Ценность здоровья и здорового образа жизни.</w:t>
      </w:r>
    </w:p>
    <w:p w:rsidR="00334C18" w:rsidRPr="00170725" w:rsidRDefault="00334C1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греве.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комыми людьми.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lastRenderedPageBreak/>
        <w:t>Правила безопасного поведения в природе. Правила безопас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ности при обращении с кошкой и собакой.</w:t>
      </w:r>
    </w:p>
    <w:p w:rsidR="00334C18" w:rsidRPr="00170725" w:rsidRDefault="00334C18" w:rsidP="001707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Экологическая безопасность. Бытовой фильтр для очистки воды, его устройство и использование.</w:t>
      </w:r>
    </w:p>
    <w:p w:rsidR="00334C18" w:rsidRPr="00170725" w:rsidRDefault="00334C1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  <w:r w:rsidRPr="00170725">
        <w:rPr>
          <w:rFonts w:ascii="PartnerUltraCondensed" w:hAnsi="PartnerUltraCondensed" w:cs="Times New Roman"/>
          <w:sz w:val="36"/>
          <w:szCs w:val="28"/>
        </w:rPr>
        <w:t>Забота о здоровье и безопасности окружающих людей — нрав</w:t>
      </w:r>
      <w:r w:rsidRPr="00170725">
        <w:rPr>
          <w:rFonts w:ascii="PartnerUltraCondensed" w:hAnsi="PartnerUltraCondensed" w:cs="Times New Roman"/>
          <w:sz w:val="36"/>
          <w:szCs w:val="28"/>
        </w:rPr>
        <w:softHyphen/>
        <w:t>ственный долг каждого человека.</w:t>
      </w: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Default="00673708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170725" w:rsidRDefault="00170725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170725" w:rsidRDefault="00170725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170725" w:rsidRDefault="00170725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170725" w:rsidRDefault="00170725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170725" w:rsidRDefault="00170725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170725" w:rsidRDefault="00170725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170725" w:rsidRDefault="00170725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170725" w:rsidRDefault="00170725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170725" w:rsidRPr="00170725" w:rsidRDefault="00170725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pacing w:after="0" w:line="240" w:lineRule="auto"/>
        <w:ind w:firstLine="567"/>
        <w:rPr>
          <w:rFonts w:ascii="PartnerUltraCondensed" w:hAnsi="PartnerUltraCondensed" w:cs="Times New Roman"/>
          <w:sz w:val="36"/>
          <w:szCs w:val="28"/>
        </w:rPr>
      </w:pPr>
    </w:p>
    <w:p w:rsidR="00673708" w:rsidRPr="00170725" w:rsidRDefault="00673708" w:rsidP="00170725">
      <w:pPr>
        <w:shd w:val="clear" w:color="auto" w:fill="FFFFFF"/>
        <w:autoSpaceDE w:val="0"/>
        <w:spacing w:after="0" w:line="240" w:lineRule="auto"/>
        <w:ind w:left="720"/>
        <w:contextualSpacing/>
        <w:rPr>
          <w:rFonts w:ascii="PartnerUltraCondensed" w:eastAsia="Arial" w:hAnsi="PartnerUltraCondensed" w:cs="Times New Roman"/>
          <w:color w:val="000000"/>
          <w:sz w:val="48"/>
          <w:szCs w:val="28"/>
          <w:lang w:eastAsia="en-US"/>
        </w:rPr>
      </w:pPr>
      <w:r w:rsidRPr="00170725">
        <w:rPr>
          <w:rFonts w:ascii="PartnerUltraCondensed" w:eastAsia="Times New Roman" w:hAnsi="PartnerUltraCondensed" w:cs="Times New Roman"/>
          <w:color w:val="000000"/>
          <w:w w:val="101"/>
          <w:sz w:val="48"/>
          <w:u w:val="single"/>
          <w:lang w:eastAsia="en-US"/>
        </w:rPr>
        <w:lastRenderedPageBreak/>
        <w:t xml:space="preserve">Тематическое планирование  </w:t>
      </w:r>
    </w:p>
    <w:tbl>
      <w:tblPr>
        <w:tblStyle w:val="13"/>
        <w:tblpPr w:leftFromText="180" w:rightFromText="180" w:vertAnchor="text" w:horzAnchor="margin" w:tblpXSpec="center" w:tblpY="72"/>
        <w:tblW w:w="921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563"/>
        <w:gridCol w:w="5782"/>
        <w:gridCol w:w="1418"/>
        <w:gridCol w:w="1451"/>
      </w:tblGrid>
      <w:tr w:rsidR="00673708" w:rsidRPr="00170725" w:rsidTr="00170725">
        <w:tc>
          <w:tcPr>
            <w:tcW w:w="563" w:type="dxa"/>
            <w:vMerge w:val="restart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color w:val="000000"/>
                <w:sz w:val="36"/>
                <w:szCs w:val="28"/>
              </w:rPr>
              <w:t>№ п/п</w:t>
            </w:r>
          </w:p>
        </w:tc>
        <w:tc>
          <w:tcPr>
            <w:tcW w:w="5782" w:type="dxa"/>
            <w:vMerge w:val="restart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color w:val="000000"/>
                <w:sz w:val="36"/>
                <w:szCs w:val="28"/>
              </w:rPr>
              <w:t>Разделы, темы</w:t>
            </w:r>
          </w:p>
        </w:tc>
        <w:tc>
          <w:tcPr>
            <w:tcW w:w="2869" w:type="dxa"/>
            <w:gridSpan w:val="2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color w:val="000000"/>
                <w:sz w:val="36"/>
                <w:szCs w:val="28"/>
              </w:rPr>
              <w:t>Количество часов</w:t>
            </w:r>
          </w:p>
        </w:tc>
      </w:tr>
      <w:tr w:rsidR="00673708" w:rsidRPr="00170725" w:rsidTr="00170725">
        <w:tc>
          <w:tcPr>
            <w:tcW w:w="563" w:type="dxa"/>
            <w:vMerge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  <w:tc>
          <w:tcPr>
            <w:tcW w:w="5782" w:type="dxa"/>
            <w:vMerge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2"/>
                <w:szCs w:val="28"/>
              </w:rPr>
            </w:pPr>
            <w:r w:rsidRPr="00170725">
              <w:rPr>
                <w:rFonts w:ascii="PartnerUltraCondensed" w:hAnsi="PartnerUltraCondensed"/>
                <w:color w:val="000000"/>
                <w:sz w:val="32"/>
                <w:szCs w:val="28"/>
              </w:rPr>
              <w:t>Авторская  программа</w:t>
            </w: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2"/>
                <w:szCs w:val="28"/>
              </w:rPr>
            </w:pPr>
            <w:r w:rsidRPr="00170725">
              <w:rPr>
                <w:rFonts w:ascii="PartnerUltraCondensed" w:hAnsi="PartnerUltraCondensed"/>
                <w:bCs/>
                <w:color w:val="000000"/>
                <w:spacing w:val="-2"/>
                <w:sz w:val="32"/>
                <w:szCs w:val="28"/>
              </w:rPr>
              <w:t xml:space="preserve">Рабочая </w:t>
            </w:r>
            <w:r w:rsidRPr="00170725">
              <w:rPr>
                <w:rFonts w:ascii="PartnerUltraCondensed" w:hAnsi="PartnerUltraCondensed"/>
                <w:color w:val="000000"/>
                <w:sz w:val="32"/>
                <w:szCs w:val="28"/>
              </w:rPr>
              <w:t xml:space="preserve"> программа</w:t>
            </w: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Россия - наша Родина.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Что такое светская этика.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Культура и мораль.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Особенности морали.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Добро и зло.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Добродетель и порок.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Свобода и моральный выбор человека.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Свобода и ответственность.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Моральный долг.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Справедливость.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Альтруизм и эгоизм.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Дружба.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Что значит быть моральным.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Подведение итогов.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Род и семья – исток нравственных отношений.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Нравственный поступок.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Золотое правило нравственности.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Стыд, вина и извинения.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Честь.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Совесть.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Образцы нравственности.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Образцы нравственности в культуре Отечества.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Этикет.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Семейные праздники.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Жизнь человека – высшая нравственная ценность.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 xml:space="preserve">Любовь и уважение к Отечеству. 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>Подготовка творческих проектов.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  <w:tr w:rsidR="00673708" w:rsidRPr="00170725" w:rsidTr="00170725">
        <w:tc>
          <w:tcPr>
            <w:tcW w:w="563" w:type="dxa"/>
          </w:tcPr>
          <w:p w:rsidR="00673708" w:rsidRPr="00170725" w:rsidRDefault="00673708" w:rsidP="00170725">
            <w:pPr>
              <w:numPr>
                <w:ilvl w:val="0"/>
                <w:numId w:val="37"/>
              </w:numPr>
              <w:contextualSpacing/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5782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  <w:r w:rsidRPr="00170725">
              <w:rPr>
                <w:rFonts w:ascii="PartnerUltraCondensed" w:hAnsi="PartnerUltraCondensed"/>
                <w:sz w:val="36"/>
                <w:szCs w:val="28"/>
              </w:rPr>
              <w:t xml:space="preserve">Итоговая презентация творческих проектов учащихся. </w:t>
            </w:r>
          </w:p>
        </w:tc>
        <w:tc>
          <w:tcPr>
            <w:tcW w:w="1418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28"/>
              </w:rPr>
            </w:pPr>
          </w:p>
        </w:tc>
        <w:tc>
          <w:tcPr>
            <w:tcW w:w="1451" w:type="dxa"/>
          </w:tcPr>
          <w:p w:rsidR="00673708" w:rsidRPr="00170725" w:rsidRDefault="00673708" w:rsidP="00170725">
            <w:pPr>
              <w:rPr>
                <w:rFonts w:ascii="PartnerUltraCondensed" w:hAnsi="PartnerUltraCondensed"/>
                <w:sz w:val="36"/>
                <w:szCs w:val="28"/>
              </w:rPr>
            </w:pPr>
          </w:p>
        </w:tc>
      </w:tr>
    </w:tbl>
    <w:p w:rsidR="00673708" w:rsidRPr="00170725" w:rsidRDefault="00673708" w:rsidP="00170725">
      <w:pPr>
        <w:spacing w:line="240" w:lineRule="auto"/>
        <w:contextualSpacing/>
        <w:rPr>
          <w:rFonts w:ascii="PartnerUltraCondensed" w:eastAsia="Times New Roman" w:hAnsi="PartnerUltraCondensed" w:cs="Times New Roman"/>
          <w:sz w:val="36"/>
          <w:szCs w:val="28"/>
          <w:lang w:eastAsia="en-US"/>
        </w:rPr>
        <w:sectPr w:rsidR="00673708" w:rsidRPr="00170725" w:rsidSect="00170725">
          <w:pgSz w:w="11906" w:h="16838"/>
          <w:pgMar w:top="1135" w:right="1133" w:bottom="1134" w:left="1134" w:header="708" w:footer="708" w:gutter="0"/>
          <w:pgBorders w:offsetFrom="page">
            <w:top w:val="quadrants" w:sz="25" w:space="24" w:color="auto"/>
            <w:left w:val="quadrants" w:sz="25" w:space="24" w:color="auto"/>
            <w:bottom w:val="quadrants" w:sz="25" w:space="24" w:color="auto"/>
            <w:right w:val="quadrants" w:sz="25" w:space="24" w:color="auto"/>
          </w:pgBorders>
          <w:cols w:space="708"/>
          <w:docGrid w:linePitch="360"/>
        </w:sectPr>
      </w:pPr>
    </w:p>
    <w:p w:rsidR="001A65AA" w:rsidRPr="00170725" w:rsidRDefault="00881C24" w:rsidP="00170725">
      <w:pPr>
        <w:spacing w:line="240" w:lineRule="auto"/>
        <w:rPr>
          <w:rFonts w:ascii="PartnerUltraCondensed" w:hAnsi="PartnerUltraCondensed"/>
          <w:color w:val="000000"/>
          <w:sz w:val="48"/>
          <w:szCs w:val="28"/>
          <w:u w:val="single"/>
        </w:rPr>
      </w:pPr>
      <w:r w:rsidRPr="00170725">
        <w:rPr>
          <w:rFonts w:ascii="PartnerUltraCondensed" w:hAnsi="PartnerUltraCondensed"/>
          <w:color w:val="000000"/>
          <w:sz w:val="48"/>
          <w:szCs w:val="28"/>
          <w:u w:val="single"/>
        </w:rPr>
        <w:lastRenderedPageBreak/>
        <w:t>Описание материально-технического обеспечения образовательного процесса</w:t>
      </w:r>
    </w:p>
    <w:tbl>
      <w:tblPr>
        <w:tblW w:w="9923" w:type="dxa"/>
        <w:tblInd w:w="-60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276"/>
      </w:tblGrid>
      <w:tr w:rsidR="00881C24" w:rsidRPr="00170725" w:rsidTr="00C1458C">
        <w:tc>
          <w:tcPr>
            <w:tcW w:w="9923" w:type="dxa"/>
            <w:gridSpan w:val="3"/>
          </w:tcPr>
          <w:p w:rsidR="00881C24" w:rsidRPr="00170725" w:rsidRDefault="00881C24" w:rsidP="00170725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48"/>
                <w:szCs w:val="28"/>
              </w:rPr>
              <w:t>Библиотечный фонд (книгопечатная продукция)</w:t>
            </w:r>
          </w:p>
        </w:tc>
      </w:tr>
      <w:tr w:rsidR="00881C24" w:rsidRPr="00170725" w:rsidTr="00703CDA">
        <w:trPr>
          <w:trHeight w:val="408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1.1.</w:t>
            </w: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Плешаков А.А. Окружающий мир. Рабочие программы .1-4 классы. – М.: Просвещение,2011.</w:t>
            </w:r>
          </w:p>
        </w:tc>
        <w:tc>
          <w:tcPr>
            <w:tcW w:w="1276" w:type="dxa"/>
          </w:tcPr>
          <w:p w:rsidR="00881C24" w:rsidRPr="00170725" w:rsidRDefault="001A65AA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 </w:t>
            </w:r>
          </w:p>
        </w:tc>
      </w:tr>
      <w:tr w:rsidR="00881C24" w:rsidRPr="00170725" w:rsidTr="00703CDA">
        <w:trPr>
          <w:trHeight w:val="1096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1.2.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bCs/>
                <w:color w:val="000000"/>
                <w:spacing w:val="-3"/>
                <w:sz w:val="36"/>
                <w:szCs w:val="28"/>
              </w:rPr>
              <w:t>Учебники</w:t>
            </w:r>
          </w:p>
          <w:p w:rsidR="004F09F6" w:rsidRPr="00170725" w:rsidRDefault="00881C24" w:rsidP="0017072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Плешаков А.А. Окружающий мир. Учебник .1 класс. В 2 ч. </w:t>
            </w:r>
          </w:p>
          <w:p w:rsidR="00881C24" w:rsidRPr="00170725" w:rsidRDefault="00881C24" w:rsidP="0017072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Плешаков А.А. Окружающий мир. Учебник .2 класс. В 2 ч. </w:t>
            </w:r>
          </w:p>
          <w:p w:rsidR="004F09F6" w:rsidRPr="00170725" w:rsidRDefault="00881C24" w:rsidP="0017072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Плешаков А.А. Окружающий мир. Учебник .3 класс. В 2 ч. </w:t>
            </w:r>
          </w:p>
          <w:p w:rsidR="00881C24" w:rsidRPr="00170725" w:rsidRDefault="009B65E8" w:rsidP="0017072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Плешаков А.А. Окружающий мир. Учебник .4 класс. В 2 ч. </w:t>
            </w:r>
          </w:p>
        </w:tc>
        <w:tc>
          <w:tcPr>
            <w:tcW w:w="1276" w:type="dxa"/>
          </w:tcPr>
          <w:p w:rsidR="00E064E3" w:rsidRPr="00170725" w:rsidRDefault="00E064E3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</w:tr>
      <w:tr w:rsidR="00881C24" w:rsidRPr="00170725" w:rsidTr="00703CDA">
        <w:trPr>
          <w:trHeight w:val="1427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1.3.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i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Рабочие тетради</w:t>
            </w:r>
          </w:p>
          <w:p w:rsidR="00881C24" w:rsidRPr="00170725" w:rsidRDefault="00881C24" w:rsidP="0017072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Плешаков А.А. Окружающий мир. Рабочая тетрадь .1 класс. В 2 ч. </w:t>
            </w:r>
          </w:p>
          <w:p w:rsidR="004F09F6" w:rsidRPr="00170725" w:rsidRDefault="00881C24" w:rsidP="0017072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PartnerUltraCondensed" w:hAnsi="PartnerUltraCondensed" w:cs="Times New Roman"/>
                <w:bCs/>
                <w:color w:val="000000"/>
                <w:spacing w:val="-3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Плешаков А.А. Окружающий мир. Рабочая тетрадь .2 класс. В 2 ч. Плешаков А.А. Окружающий мир. Рабочая тетрадь .3 класс. В 2 ч. </w:t>
            </w:r>
          </w:p>
          <w:p w:rsidR="009B65E8" w:rsidRPr="00170725" w:rsidRDefault="009B65E8" w:rsidP="0017072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PartnerUltraCondensed" w:hAnsi="PartnerUltraCondensed" w:cs="Times New Roman"/>
                <w:bCs/>
                <w:color w:val="000000"/>
                <w:spacing w:val="-3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Плешаков А.А. Окружающий мир. Рабочая тетрадь .4 класс. В 2 ч. </w:t>
            </w:r>
          </w:p>
        </w:tc>
        <w:tc>
          <w:tcPr>
            <w:tcW w:w="1276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</w:tr>
      <w:tr w:rsidR="00881C24" w:rsidRPr="00170725" w:rsidTr="00703CDA">
        <w:trPr>
          <w:trHeight w:val="840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1.</w:t>
            </w:r>
            <w:r w:rsidR="001A65AA"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4</w:t>
            </w: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.</w:t>
            </w: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pacing w:val="-2"/>
                <w:w w:val="110"/>
                <w:sz w:val="36"/>
                <w:szCs w:val="28"/>
              </w:rPr>
              <w:t>Методические пособия</w:t>
            </w:r>
            <w:r w:rsidRPr="00170725">
              <w:rPr>
                <w:rFonts w:ascii="PartnerUltraCondensed" w:hAnsi="PartnerUltraCondensed" w:cs="Times New Roman"/>
                <w:bCs/>
                <w:color w:val="000000"/>
                <w:sz w:val="36"/>
                <w:szCs w:val="28"/>
              </w:rPr>
              <w:t xml:space="preserve"> для учителя</w:t>
            </w:r>
          </w:p>
          <w:p w:rsidR="00881C24" w:rsidRPr="00170725" w:rsidRDefault="00881C24" w:rsidP="00170725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PartnerUltraCondensed" w:hAnsi="PartnerUltraCondensed" w:cs="Times New Roman"/>
                <w:bCs/>
                <w:color w:val="000000"/>
                <w:spacing w:val="-3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Плешаков А.А., Александрова В.П., Борисова С.А. . Окружающий мир. Поурочные разработки: 1класс.   </w:t>
            </w:r>
          </w:p>
          <w:p w:rsidR="004E7FDD" w:rsidRPr="00170725" w:rsidRDefault="00881C24" w:rsidP="000D6204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PartnerUltraCondensed" w:hAnsi="PartnerUltraCondensed" w:cs="Times New Roman"/>
                <w:bCs/>
                <w:color w:val="000000"/>
                <w:spacing w:val="-3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Плешаков А.А. Окружающий мир. Поурочные разраб</w:t>
            </w:r>
            <w:r w:rsidR="004F09F6"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отки: 2 класс.  М.: </w:t>
            </w:r>
            <w:r w:rsidR="004E7FDD"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Плешаков А.А. Окружающий мир. Поурочные разработки: 3 класс.  М.: </w:t>
            </w:r>
          </w:p>
          <w:p w:rsidR="004E7FDD" w:rsidRPr="00170725" w:rsidRDefault="004E7FDD" w:rsidP="00170725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PartnerUltraCondensed" w:hAnsi="PartnerUltraCondensed" w:cs="Times New Roman"/>
                <w:bCs/>
                <w:color w:val="000000"/>
                <w:spacing w:val="-3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Плешаков А.А. Окружающий мир. Поурочные разработки: 4 класс.  М.: </w:t>
            </w:r>
          </w:p>
        </w:tc>
        <w:tc>
          <w:tcPr>
            <w:tcW w:w="1276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</w:tr>
      <w:tr w:rsidR="00881C24" w:rsidRPr="00170725" w:rsidTr="00C1458C">
        <w:trPr>
          <w:trHeight w:val="284"/>
        </w:trPr>
        <w:tc>
          <w:tcPr>
            <w:tcW w:w="9923" w:type="dxa"/>
            <w:gridSpan w:val="3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2. </w:t>
            </w:r>
            <w:r w:rsidRPr="00170725">
              <w:rPr>
                <w:rFonts w:ascii="PartnerUltraCondensed" w:hAnsi="PartnerUltraCondensed" w:cs="Times New Roman"/>
                <w:color w:val="000000"/>
                <w:sz w:val="48"/>
                <w:szCs w:val="28"/>
              </w:rPr>
              <w:t>Печатные пособия</w:t>
            </w:r>
          </w:p>
        </w:tc>
      </w:tr>
      <w:tr w:rsidR="00881C24" w:rsidRPr="00170725" w:rsidTr="00703CDA">
        <w:trPr>
          <w:trHeight w:val="429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2.1.</w:t>
            </w: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 Плешаков А.А. таблицы по окружающему миру. 1 класс.   </w:t>
            </w:r>
          </w:p>
        </w:tc>
        <w:tc>
          <w:tcPr>
            <w:tcW w:w="1276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</w:tr>
      <w:tr w:rsidR="00881C24" w:rsidRPr="00170725" w:rsidTr="00C1458C">
        <w:trPr>
          <w:trHeight w:val="429"/>
        </w:trPr>
        <w:tc>
          <w:tcPr>
            <w:tcW w:w="9923" w:type="dxa"/>
            <w:gridSpan w:val="3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bCs/>
                <w:color w:val="000000"/>
                <w:spacing w:val="-3"/>
                <w:sz w:val="36"/>
                <w:szCs w:val="28"/>
              </w:rPr>
              <w:t>3.</w:t>
            </w:r>
            <w:r w:rsidRPr="00170725">
              <w:rPr>
                <w:rFonts w:ascii="PartnerUltraCondensed" w:eastAsia="Times New Roman" w:hAnsi="PartnerUltraCondensed" w:cs="Times New Roman"/>
                <w:bCs/>
                <w:color w:val="000000"/>
                <w:spacing w:val="-3"/>
                <w:sz w:val="48"/>
                <w:szCs w:val="28"/>
              </w:rPr>
              <w:t>Компьютерные и информационно-коммуникативные средства</w:t>
            </w:r>
          </w:p>
        </w:tc>
      </w:tr>
      <w:tr w:rsidR="00881C24" w:rsidRPr="00170725" w:rsidTr="00703CDA">
        <w:trPr>
          <w:trHeight w:val="429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3.1.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3.2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3.3.</w:t>
            </w:r>
          </w:p>
          <w:p w:rsidR="00881C24" w:rsidRPr="00170725" w:rsidRDefault="001A65AA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3.4.</w:t>
            </w: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2"/>
                <w:sz w:val="36"/>
                <w:szCs w:val="28"/>
              </w:rPr>
              <w:t>Электронное сопровождение к учебнику «Окружаю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2"/>
                <w:sz w:val="36"/>
                <w:szCs w:val="28"/>
              </w:rPr>
              <w:softHyphen/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z w:val="36"/>
                <w:szCs w:val="28"/>
              </w:rPr>
              <w:t>щий мир», 1 класс.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2"/>
                <w:sz w:val="36"/>
                <w:szCs w:val="28"/>
              </w:rPr>
              <w:t>Электронное сопровождение к учебнику «Окружаю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2"/>
                <w:sz w:val="36"/>
                <w:szCs w:val="28"/>
              </w:rPr>
              <w:softHyphen/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z w:val="36"/>
                <w:szCs w:val="28"/>
              </w:rPr>
              <w:t>щий мир», 2 класс.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2"/>
                <w:sz w:val="36"/>
                <w:szCs w:val="28"/>
              </w:rPr>
              <w:t>Электронное сопровождение к учебнику «Окружаю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2"/>
                <w:sz w:val="36"/>
                <w:szCs w:val="28"/>
              </w:rPr>
              <w:softHyphen/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z w:val="36"/>
                <w:szCs w:val="28"/>
              </w:rPr>
              <w:t>щий мир», 3 класс.</w:t>
            </w:r>
          </w:p>
          <w:p w:rsidR="00E064E3" w:rsidRPr="00170725" w:rsidRDefault="009B65E8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2"/>
                <w:sz w:val="36"/>
                <w:szCs w:val="28"/>
              </w:rPr>
              <w:t>Электронное сопровождение к учебнику «Окружаю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2"/>
                <w:sz w:val="36"/>
                <w:szCs w:val="28"/>
              </w:rPr>
              <w:softHyphen/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z w:val="36"/>
                <w:szCs w:val="28"/>
              </w:rPr>
              <w:t>щий мир», 4 класс.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064E3" w:rsidRPr="00170725" w:rsidRDefault="00E064E3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</w:tr>
      <w:tr w:rsidR="00881C24" w:rsidRPr="00170725" w:rsidTr="00C1458C">
        <w:trPr>
          <w:trHeight w:val="301"/>
        </w:trPr>
        <w:tc>
          <w:tcPr>
            <w:tcW w:w="9923" w:type="dxa"/>
            <w:gridSpan w:val="3"/>
          </w:tcPr>
          <w:p w:rsidR="00881C24" w:rsidRPr="00170725" w:rsidRDefault="00703CDA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                              </w:t>
            </w:r>
            <w:r w:rsidR="00881C24"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4.</w:t>
            </w:r>
            <w:r w:rsidR="00881C24" w:rsidRPr="00170725">
              <w:rPr>
                <w:rFonts w:ascii="PartnerUltraCondensed" w:hAnsi="PartnerUltraCondensed" w:cs="Times New Roman"/>
                <w:color w:val="000000"/>
                <w:sz w:val="48"/>
                <w:szCs w:val="28"/>
              </w:rPr>
              <w:t>Технические средства обучения</w:t>
            </w:r>
          </w:p>
        </w:tc>
      </w:tr>
      <w:tr w:rsidR="00881C24" w:rsidRPr="00170725" w:rsidTr="00703CDA">
        <w:trPr>
          <w:trHeight w:val="1692"/>
        </w:trPr>
        <w:tc>
          <w:tcPr>
            <w:tcW w:w="851" w:type="dxa"/>
          </w:tcPr>
          <w:p w:rsidR="00881C24" w:rsidRPr="00170725" w:rsidRDefault="001A65AA" w:rsidP="00170725">
            <w:pPr>
              <w:spacing w:after="0" w:line="240" w:lineRule="auto"/>
              <w:rPr>
                <w:rFonts w:ascii="PartnerUltraCondensed" w:hAnsi="PartnerUltraCondensed" w:cs="Times New Roman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sz w:val="36"/>
                <w:szCs w:val="28"/>
              </w:rPr>
              <w:t>4</w:t>
            </w:r>
            <w:r w:rsidR="00881C24" w:rsidRPr="00170725">
              <w:rPr>
                <w:rFonts w:ascii="PartnerUltraCondensed" w:hAnsi="PartnerUltraCondensed" w:cs="Times New Roman"/>
                <w:sz w:val="36"/>
                <w:szCs w:val="28"/>
              </w:rPr>
              <w:t>.1.</w:t>
            </w:r>
          </w:p>
          <w:p w:rsidR="00881C24" w:rsidRPr="00170725" w:rsidRDefault="001A65AA" w:rsidP="00170725">
            <w:pPr>
              <w:spacing w:after="0" w:line="240" w:lineRule="auto"/>
              <w:rPr>
                <w:rFonts w:ascii="PartnerUltraCondensed" w:hAnsi="PartnerUltraCondensed" w:cs="Times New Roman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sz w:val="36"/>
                <w:szCs w:val="28"/>
              </w:rPr>
              <w:t>4</w:t>
            </w:r>
            <w:r w:rsidR="00881C24" w:rsidRPr="00170725">
              <w:rPr>
                <w:rFonts w:ascii="PartnerUltraCondensed" w:hAnsi="PartnerUltraCondensed" w:cs="Times New Roman"/>
                <w:sz w:val="36"/>
                <w:szCs w:val="28"/>
              </w:rPr>
              <w:t>.2.</w:t>
            </w:r>
          </w:p>
          <w:p w:rsidR="00881C24" w:rsidRPr="00170725" w:rsidRDefault="001A65AA" w:rsidP="00170725">
            <w:pPr>
              <w:spacing w:after="0" w:line="240" w:lineRule="auto"/>
              <w:rPr>
                <w:rFonts w:ascii="PartnerUltraCondensed" w:hAnsi="PartnerUltraCondensed" w:cs="Times New Roman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sz w:val="36"/>
                <w:szCs w:val="28"/>
              </w:rPr>
              <w:t>4.</w:t>
            </w:r>
            <w:r w:rsidR="00881C24" w:rsidRPr="00170725">
              <w:rPr>
                <w:rFonts w:ascii="PartnerUltraCondensed" w:hAnsi="PartnerUltraCondensed" w:cs="Times New Roman"/>
                <w:sz w:val="36"/>
                <w:szCs w:val="28"/>
              </w:rPr>
              <w:t>3.</w:t>
            </w:r>
          </w:p>
          <w:p w:rsidR="00881C24" w:rsidRPr="00170725" w:rsidRDefault="001A65AA" w:rsidP="00170725">
            <w:pPr>
              <w:spacing w:after="0" w:line="240" w:lineRule="auto"/>
              <w:rPr>
                <w:rFonts w:ascii="PartnerUltraCondensed" w:hAnsi="PartnerUltraCondensed" w:cs="Times New Roman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sz w:val="36"/>
                <w:szCs w:val="28"/>
              </w:rPr>
              <w:t>4</w:t>
            </w:r>
            <w:r w:rsidR="00881C24" w:rsidRPr="00170725">
              <w:rPr>
                <w:rFonts w:ascii="PartnerUltraCondensed" w:hAnsi="PartnerUltraCondensed" w:cs="Times New Roman"/>
                <w:sz w:val="36"/>
                <w:szCs w:val="28"/>
              </w:rPr>
              <w:t>.4.</w:t>
            </w:r>
          </w:p>
          <w:p w:rsidR="00881C24" w:rsidRPr="00170725" w:rsidRDefault="001A65AA" w:rsidP="00170725">
            <w:pPr>
              <w:spacing w:after="0" w:line="240" w:lineRule="auto"/>
              <w:rPr>
                <w:rFonts w:ascii="PartnerUltraCondensed" w:hAnsi="PartnerUltraCondensed" w:cs="Times New Roman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sz w:val="36"/>
                <w:szCs w:val="28"/>
              </w:rPr>
              <w:t>4</w:t>
            </w:r>
            <w:r w:rsidR="00881C24" w:rsidRPr="00170725">
              <w:rPr>
                <w:rFonts w:ascii="PartnerUltraCondensed" w:hAnsi="PartnerUltraCondensed" w:cs="Times New Roman"/>
                <w:sz w:val="36"/>
                <w:szCs w:val="28"/>
              </w:rPr>
              <w:t>.5.</w:t>
            </w:r>
          </w:p>
        </w:tc>
        <w:tc>
          <w:tcPr>
            <w:tcW w:w="7796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w w:val="101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Классная доска </w:t>
            </w:r>
            <w:r w:rsidR="00F572B4"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 </w:t>
            </w: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 </w:t>
            </w:r>
            <w:r w:rsidR="00F572B4"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 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w w:val="103"/>
                <w:sz w:val="36"/>
                <w:szCs w:val="28"/>
              </w:rPr>
              <w:t>Экспозиционный экран.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3"/>
                <w:w w:val="103"/>
                <w:sz w:val="36"/>
                <w:szCs w:val="28"/>
              </w:rPr>
              <w:t>Персональный компьютер.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3"/>
                <w:w w:val="103"/>
                <w:sz w:val="36"/>
                <w:szCs w:val="28"/>
              </w:rPr>
              <w:t>Мультимедийный проектор</w:t>
            </w:r>
          </w:p>
          <w:p w:rsidR="00881C24" w:rsidRPr="00170725" w:rsidRDefault="00C1458C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pacing w:val="-2"/>
                <w:w w:val="103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pacing w:val="-2"/>
                <w:w w:val="103"/>
                <w:sz w:val="36"/>
                <w:szCs w:val="28"/>
              </w:rPr>
              <w:t>Принтер</w:t>
            </w:r>
            <w:r w:rsidR="00881C24" w:rsidRPr="00170725">
              <w:rPr>
                <w:rFonts w:ascii="PartnerUltraCondensed" w:hAnsi="PartnerUltraCondensed" w:cs="Times New Roman"/>
                <w:color w:val="000000"/>
                <w:spacing w:val="-2"/>
                <w:w w:val="103"/>
                <w:sz w:val="36"/>
                <w:szCs w:val="28"/>
              </w:rPr>
              <w:t>.</w:t>
            </w:r>
          </w:p>
        </w:tc>
        <w:tc>
          <w:tcPr>
            <w:tcW w:w="1276" w:type="dxa"/>
          </w:tcPr>
          <w:p w:rsidR="001162DE" w:rsidRPr="00170725" w:rsidRDefault="001162DE" w:rsidP="00170725">
            <w:pPr>
              <w:spacing w:after="0" w:line="240" w:lineRule="auto"/>
              <w:rPr>
                <w:rFonts w:ascii="PartnerUltraCondensed" w:hAnsi="PartnerUltraCondensed" w:cs="Times New Roman"/>
                <w:sz w:val="36"/>
                <w:szCs w:val="28"/>
              </w:rPr>
            </w:pPr>
          </w:p>
        </w:tc>
      </w:tr>
      <w:tr w:rsidR="00881C24" w:rsidRPr="00170725" w:rsidTr="00C1458C">
        <w:trPr>
          <w:trHeight w:val="283"/>
        </w:trPr>
        <w:tc>
          <w:tcPr>
            <w:tcW w:w="9923" w:type="dxa"/>
            <w:gridSpan w:val="3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lastRenderedPageBreak/>
              <w:t>5.</w:t>
            </w:r>
            <w:r w:rsidRPr="00170725">
              <w:rPr>
                <w:rFonts w:ascii="PartnerUltraCondensed" w:hAnsi="PartnerUltraCondensed" w:cs="Times New Roman"/>
                <w:color w:val="000000"/>
                <w:sz w:val="48"/>
                <w:szCs w:val="28"/>
              </w:rPr>
              <w:t>Экранно-звуковые пособия</w:t>
            </w:r>
          </w:p>
        </w:tc>
      </w:tr>
      <w:tr w:rsidR="00881C24" w:rsidRPr="00170725" w:rsidTr="00703CDA">
        <w:trPr>
          <w:trHeight w:val="657"/>
        </w:trPr>
        <w:tc>
          <w:tcPr>
            <w:tcW w:w="851" w:type="dxa"/>
          </w:tcPr>
          <w:p w:rsidR="00881C24" w:rsidRPr="00170725" w:rsidRDefault="001A65AA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5</w:t>
            </w:r>
            <w:r w:rsidR="00881C24"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.1.</w:t>
            </w:r>
          </w:p>
          <w:p w:rsidR="00881C24" w:rsidRPr="00170725" w:rsidRDefault="001A65AA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5</w:t>
            </w:r>
            <w:r w:rsidR="00881C24"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.2.</w:t>
            </w: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w w:val="101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w w:val="101"/>
                <w:sz w:val="36"/>
                <w:szCs w:val="28"/>
              </w:rPr>
              <w:t xml:space="preserve">Видеофильмы (в том числе в цифровой форме) </w:t>
            </w:r>
            <w:r w:rsidR="00F572B4" w:rsidRPr="00170725">
              <w:rPr>
                <w:rFonts w:ascii="PartnerUltraCondensed" w:eastAsia="Times New Roman" w:hAnsi="PartnerUltraCondensed" w:cs="Times New Roman"/>
                <w:color w:val="000000"/>
                <w:w w:val="101"/>
                <w:sz w:val="36"/>
                <w:szCs w:val="28"/>
              </w:rPr>
              <w:t xml:space="preserve"> 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w w:val="101"/>
                <w:sz w:val="36"/>
                <w:szCs w:val="28"/>
              </w:rPr>
              <w:t xml:space="preserve"> </w:t>
            </w:r>
            <w:r w:rsidR="00F572B4" w:rsidRPr="00170725">
              <w:rPr>
                <w:rFonts w:ascii="PartnerUltraCondensed" w:eastAsia="Times New Roman" w:hAnsi="PartnerUltraCondensed" w:cs="Times New Roman"/>
                <w:color w:val="000000"/>
                <w:w w:val="101"/>
                <w:sz w:val="36"/>
                <w:szCs w:val="28"/>
              </w:rPr>
              <w:t xml:space="preserve"> 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w w:val="101"/>
                <w:sz w:val="36"/>
                <w:szCs w:val="28"/>
              </w:rPr>
              <w:t xml:space="preserve"> </w:t>
            </w:r>
            <w:r w:rsidR="00F572B4" w:rsidRPr="00170725">
              <w:rPr>
                <w:rFonts w:ascii="PartnerUltraCondensed" w:eastAsia="Times New Roman" w:hAnsi="PartnerUltraCondensed" w:cs="Times New Roman"/>
                <w:color w:val="000000"/>
                <w:w w:val="101"/>
                <w:sz w:val="36"/>
                <w:szCs w:val="28"/>
              </w:rPr>
              <w:t xml:space="preserve"> 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w w:val="101"/>
                <w:sz w:val="36"/>
                <w:szCs w:val="28"/>
              </w:rPr>
              <w:t xml:space="preserve">Аудиозаписи в соответствии с содержанием </w:t>
            </w:r>
            <w:r w:rsidR="00F572B4" w:rsidRPr="00170725">
              <w:rPr>
                <w:rFonts w:ascii="PartnerUltraCondensed" w:eastAsia="Times New Roman" w:hAnsi="PartnerUltraCondensed" w:cs="Times New Roman"/>
                <w:color w:val="000000"/>
                <w:w w:val="101"/>
                <w:sz w:val="36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</w:tr>
      <w:tr w:rsidR="00881C24" w:rsidRPr="00170725" w:rsidTr="00C1458C">
        <w:trPr>
          <w:trHeight w:val="433"/>
        </w:trPr>
        <w:tc>
          <w:tcPr>
            <w:tcW w:w="9923" w:type="dxa"/>
            <w:gridSpan w:val="3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bCs/>
                <w:color w:val="000000"/>
                <w:spacing w:val="-2"/>
                <w:sz w:val="36"/>
                <w:szCs w:val="28"/>
              </w:rPr>
              <w:t>6.</w:t>
            </w:r>
            <w:r w:rsidRPr="00170725">
              <w:rPr>
                <w:rFonts w:ascii="PartnerUltraCondensed" w:eastAsia="Times New Roman" w:hAnsi="PartnerUltraCondensed" w:cs="Times New Roman"/>
                <w:bCs/>
                <w:color w:val="000000"/>
                <w:spacing w:val="-2"/>
                <w:sz w:val="48"/>
                <w:szCs w:val="28"/>
              </w:rPr>
              <w:t>Учебно-практическое и учебно-лабораторное оборудование</w:t>
            </w:r>
          </w:p>
        </w:tc>
      </w:tr>
      <w:tr w:rsidR="00881C24" w:rsidRPr="00170725" w:rsidTr="00170725">
        <w:trPr>
          <w:trHeight w:val="3960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6.1.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6.2.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6.3.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6.4.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6.5.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6.6.</w:t>
            </w:r>
          </w:p>
          <w:p w:rsidR="001162DE" w:rsidRPr="00170725" w:rsidRDefault="001162DE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  <w:p w:rsidR="001162DE" w:rsidRPr="00170725" w:rsidRDefault="001162DE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  <w:p w:rsidR="001162DE" w:rsidRPr="00170725" w:rsidRDefault="001162DE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6.7.</w:t>
            </w:r>
          </w:p>
          <w:p w:rsidR="00881C24" w:rsidRPr="00170725" w:rsidRDefault="00426A81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6.8.</w:t>
            </w: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pacing w:val="-1"/>
                <w:w w:val="102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1"/>
                <w:w w:val="102"/>
                <w:sz w:val="36"/>
                <w:szCs w:val="28"/>
              </w:rPr>
              <w:t xml:space="preserve">Термометры для измерения температуры воздуха, воды. 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pacing w:val="-2"/>
                <w:w w:val="102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2"/>
                <w:w w:val="102"/>
                <w:sz w:val="36"/>
                <w:szCs w:val="28"/>
              </w:rPr>
              <w:t>Термометр медицинский.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pacing w:val="-7"/>
                <w:w w:val="102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7"/>
                <w:w w:val="102"/>
                <w:sz w:val="36"/>
                <w:szCs w:val="28"/>
              </w:rPr>
              <w:t xml:space="preserve">Лупа. 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5"/>
                <w:w w:val="102"/>
                <w:sz w:val="36"/>
                <w:szCs w:val="28"/>
              </w:rPr>
              <w:t>Компас.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w w:val="111"/>
                <w:sz w:val="36"/>
                <w:szCs w:val="28"/>
              </w:rPr>
              <w:t>Микроскоп</w:t>
            </w:r>
            <w:r w:rsidR="00426A81" w:rsidRPr="00170725">
              <w:rPr>
                <w:rFonts w:ascii="PartnerUltraCondensed" w:eastAsia="Times New Roman" w:hAnsi="PartnerUltraCondensed" w:cs="Times New Roman"/>
                <w:color w:val="000000"/>
                <w:w w:val="111"/>
                <w:sz w:val="36"/>
                <w:szCs w:val="28"/>
              </w:rPr>
              <w:t>ы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w w:val="111"/>
                <w:sz w:val="36"/>
                <w:szCs w:val="28"/>
              </w:rPr>
              <w:t xml:space="preserve"> (цифров</w:t>
            </w:r>
            <w:r w:rsidR="00426A81" w:rsidRPr="00170725">
              <w:rPr>
                <w:rFonts w:ascii="PartnerUltraCondensed" w:eastAsia="Times New Roman" w:hAnsi="PartnerUltraCondensed" w:cs="Times New Roman"/>
                <w:color w:val="000000"/>
                <w:w w:val="111"/>
                <w:sz w:val="36"/>
                <w:szCs w:val="28"/>
              </w:rPr>
              <w:t>ые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w w:val="111"/>
                <w:sz w:val="36"/>
                <w:szCs w:val="28"/>
              </w:rPr>
              <w:t>).</w:t>
            </w:r>
          </w:p>
          <w:p w:rsidR="00426A81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w w:val="102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1"/>
                <w:w w:val="102"/>
                <w:sz w:val="36"/>
                <w:szCs w:val="28"/>
              </w:rPr>
              <w:t>Лабораторное оборудование для проведения опытов и демонстраций в соответствии с содержанием обучения: для измере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1"/>
                <w:w w:val="102"/>
                <w:sz w:val="36"/>
                <w:szCs w:val="28"/>
              </w:rPr>
              <w:softHyphen/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w w:val="102"/>
                <w:sz w:val="36"/>
                <w:szCs w:val="28"/>
              </w:rPr>
              <w:t>ния веса</w:t>
            </w:r>
            <w:r w:rsidR="00F572B4" w:rsidRPr="00170725">
              <w:rPr>
                <w:rFonts w:ascii="PartnerUltraCondensed" w:eastAsia="Times New Roman" w:hAnsi="PartnerUltraCondensed" w:cs="Times New Roman"/>
                <w:color w:val="000000"/>
                <w:w w:val="102"/>
                <w:sz w:val="36"/>
                <w:szCs w:val="28"/>
              </w:rPr>
              <w:t>,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w w:val="102"/>
                <w:sz w:val="36"/>
                <w:szCs w:val="28"/>
              </w:rPr>
              <w:t xml:space="preserve"> изучения свойств звука (камертоны), измерительные приборы (в том числе цифровые) </w:t>
            </w:r>
          </w:p>
          <w:p w:rsidR="00881C24" w:rsidRPr="00170725" w:rsidRDefault="00426A81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w w:val="102"/>
                <w:sz w:val="36"/>
                <w:szCs w:val="28"/>
              </w:rPr>
              <w:t>Мобильные лаборатории по проращиванию семян</w:t>
            </w:r>
            <w:r w:rsidR="00F572B4" w:rsidRPr="00170725">
              <w:rPr>
                <w:rFonts w:ascii="PartnerUltraCondensed" w:eastAsia="Times New Roman" w:hAnsi="PartnerUltraCondensed" w:cs="Times New Roman"/>
                <w:color w:val="000000"/>
                <w:w w:val="102"/>
                <w:sz w:val="36"/>
                <w:szCs w:val="28"/>
              </w:rPr>
              <w:t xml:space="preserve"> 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1"/>
                <w:w w:val="102"/>
                <w:sz w:val="36"/>
                <w:szCs w:val="28"/>
              </w:rPr>
              <w:t>Муляжи овощей, фруктов, грибов с учётом содержания обучения.</w:t>
            </w:r>
          </w:p>
        </w:tc>
        <w:tc>
          <w:tcPr>
            <w:tcW w:w="1276" w:type="dxa"/>
          </w:tcPr>
          <w:p w:rsidR="001162DE" w:rsidRPr="00170725" w:rsidRDefault="001162DE" w:rsidP="00170725">
            <w:pPr>
              <w:spacing w:line="240" w:lineRule="auto"/>
              <w:rPr>
                <w:rFonts w:ascii="PartnerUltraCondensed" w:hAnsi="PartnerUltraCondensed" w:cs="Times New Roman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sz w:val="36"/>
                <w:szCs w:val="28"/>
              </w:rPr>
              <w:t xml:space="preserve"> </w:t>
            </w:r>
          </w:p>
        </w:tc>
      </w:tr>
      <w:tr w:rsidR="00881C24" w:rsidRPr="00170725" w:rsidTr="00703CDA">
        <w:trPr>
          <w:trHeight w:val="269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z w:val="36"/>
                <w:szCs w:val="28"/>
              </w:rPr>
              <w:t>7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z w:val="48"/>
                <w:szCs w:val="28"/>
              </w:rPr>
              <w:t>. Натуральные объекты</w:t>
            </w:r>
          </w:p>
        </w:tc>
        <w:tc>
          <w:tcPr>
            <w:tcW w:w="1276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</w:tr>
      <w:tr w:rsidR="00881C24" w:rsidRPr="00170725" w:rsidTr="00703CDA">
        <w:trPr>
          <w:trHeight w:val="840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7.1.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7.2.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7.3.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7.4</w:t>
            </w: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pacing w:val="-5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5"/>
                <w:sz w:val="36"/>
                <w:szCs w:val="28"/>
              </w:rPr>
              <w:t xml:space="preserve">Коллекции полезных ископаемых. 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pacing w:val="-3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3"/>
                <w:sz w:val="36"/>
                <w:szCs w:val="28"/>
              </w:rPr>
              <w:t xml:space="preserve">Коллекции плодов и семян растений. 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pacing w:val="-5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6"/>
                <w:sz w:val="36"/>
                <w:szCs w:val="28"/>
              </w:rPr>
              <w:t>Гербарии   культурных   и   дикорастущих   растений</w:t>
            </w:r>
            <w:r w:rsidR="00F572B4" w:rsidRPr="00170725">
              <w:rPr>
                <w:rFonts w:ascii="PartnerUltraCondensed" w:eastAsia="Times New Roman" w:hAnsi="PartnerUltraCondensed" w:cs="Times New Roman"/>
                <w:color w:val="000000"/>
                <w:spacing w:val="-6"/>
                <w:sz w:val="36"/>
                <w:szCs w:val="28"/>
              </w:rPr>
              <w:t>.</w:t>
            </w: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6"/>
                <w:sz w:val="36"/>
                <w:szCs w:val="28"/>
              </w:rPr>
              <w:t xml:space="preserve"> </w:t>
            </w:r>
            <w:r w:rsidR="00F572B4" w:rsidRPr="00170725">
              <w:rPr>
                <w:rFonts w:ascii="PartnerUltraCondensed" w:eastAsia="Times New Roman" w:hAnsi="PartnerUltraCondensed" w:cs="Times New Roman"/>
                <w:color w:val="000000"/>
                <w:spacing w:val="-5"/>
                <w:sz w:val="36"/>
                <w:szCs w:val="28"/>
              </w:rPr>
              <w:t xml:space="preserve"> 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pacing w:val="-3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3"/>
                <w:sz w:val="36"/>
                <w:szCs w:val="28"/>
              </w:rPr>
              <w:t>Живые объекты (комнатные растения, животные)</w:t>
            </w:r>
          </w:p>
        </w:tc>
        <w:tc>
          <w:tcPr>
            <w:tcW w:w="1276" w:type="dxa"/>
          </w:tcPr>
          <w:p w:rsidR="001162DE" w:rsidRPr="00170725" w:rsidRDefault="001162DE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</w:tr>
      <w:tr w:rsidR="00881C24" w:rsidRPr="00170725" w:rsidTr="00C1458C">
        <w:trPr>
          <w:trHeight w:val="284"/>
        </w:trPr>
        <w:tc>
          <w:tcPr>
            <w:tcW w:w="9923" w:type="dxa"/>
            <w:gridSpan w:val="3"/>
          </w:tcPr>
          <w:p w:rsidR="00881C24" w:rsidRPr="00170725" w:rsidRDefault="00703CDA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                                        </w:t>
            </w:r>
            <w:r w:rsidR="00881C24"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8. </w:t>
            </w:r>
            <w:r w:rsidR="00881C24" w:rsidRPr="00170725">
              <w:rPr>
                <w:rFonts w:ascii="PartnerUltraCondensed" w:hAnsi="PartnerUltraCondensed" w:cs="Times New Roman"/>
                <w:color w:val="000000"/>
                <w:sz w:val="48"/>
                <w:szCs w:val="28"/>
              </w:rPr>
              <w:t>Игры и игрушки</w:t>
            </w:r>
          </w:p>
        </w:tc>
      </w:tr>
      <w:tr w:rsidR="00881C24" w:rsidRPr="00170725" w:rsidTr="00703CDA">
        <w:trPr>
          <w:trHeight w:val="698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8.1.</w:t>
            </w:r>
          </w:p>
          <w:p w:rsidR="001A65AA" w:rsidRPr="00170725" w:rsidRDefault="001A65AA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8.2.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8.3.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8.4.</w:t>
            </w:r>
          </w:p>
        </w:tc>
        <w:tc>
          <w:tcPr>
            <w:tcW w:w="7796" w:type="dxa"/>
          </w:tcPr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pacing w:val="-4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4"/>
                <w:sz w:val="36"/>
                <w:szCs w:val="28"/>
              </w:rPr>
              <w:t>Настольные развивающие игры по тематике предмета «Окружающий мир» (лото, игры-путешествия  и пр.)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eastAsia="Times New Roman" w:hAnsi="PartnerUltraCondensed" w:cs="Times New Roman"/>
                <w:color w:val="000000"/>
                <w:spacing w:val="-3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3"/>
                <w:sz w:val="36"/>
                <w:szCs w:val="28"/>
              </w:rPr>
              <w:t>Наборы ролевых игр, игрушек и конструкторов (по темам: дом, зоопарк, ферма, транспорт, магазин  и др.)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eastAsia="Times New Roman" w:hAnsi="PartnerUltraCondensed" w:cs="Times New Roman"/>
                <w:color w:val="000000"/>
                <w:spacing w:val="-3"/>
                <w:sz w:val="36"/>
                <w:szCs w:val="28"/>
              </w:rPr>
              <w:t>Наборы карандашей, красок, альбомов для рисования</w:t>
            </w:r>
          </w:p>
        </w:tc>
        <w:tc>
          <w:tcPr>
            <w:tcW w:w="1276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</w:tr>
      <w:tr w:rsidR="00881C24" w:rsidRPr="00170725" w:rsidTr="00C1458C">
        <w:trPr>
          <w:trHeight w:val="337"/>
        </w:trPr>
        <w:tc>
          <w:tcPr>
            <w:tcW w:w="9923" w:type="dxa"/>
            <w:gridSpan w:val="3"/>
          </w:tcPr>
          <w:p w:rsidR="00881C24" w:rsidRPr="00170725" w:rsidRDefault="00703CDA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                                              </w:t>
            </w:r>
            <w:r w:rsidR="00881C24"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9. </w:t>
            </w:r>
            <w:r w:rsidR="00881C24" w:rsidRPr="00170725">
              <w:rPr>
                <w:rFonts w:ascii="PartnerUltraCondensed" w:hAnsi="PartnerUltraCondensed" w:cs="Times New Roman"/>
                <w:color w:val="000000"/>
                <w:sz w:val="48"/>
                <w:szCs w:val="28"/>
              </w:rPr>
              <w:t>Оборудование класса</w:t>
            </w:r>
          </w:p>
        </w:tc>
      </w:tr>
      <w:tr w:rsidR="00881C24" w:rsidRPr="00170725" w:rsidTr="00703CDA">
        <w:trPr>
          <w:trHeight w:val="1832"/>
        </w:trPr>
        <w:tc>
          <w:tcPr>
            <w:tcW w:w="851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9.1.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9.2.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9.3. 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9.4.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9.5.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9.6.</w:t>
            </w:r>
          </w:p>
        </w:tc>
        <w:tc>
          <w:tcPr>
            <w:tcW w:w="7796" w:type="dxa"/>
          </w:tcPr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pacing w:val="-3"/>
                <w:w w:val="102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Ученические  двухместные столы с комплектом стульев.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Стол учительский с тумбой.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 xml:space="preserve">Шкафы для хранения учебников, дидактических материалов, пособий 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Настенные доски</w:t>
            </w:r>
          </w:p>
          <w:p w:rsidR="00881C24" w:rsidRPr="00170725" w:rsidRDefault="00881C24" w:rsidP="00170725">
            <w:pPr>
              <w:shd w:val="clear" w:color="auto" w:fill="FFFFFF"/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Полки для книг.</w:t>
            </w:r>
          </w:p>
          <w:p w:rsidR="00881C24" w:rsidRPr="00170725" w:rsidRDefault="00881C24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  <w:r w:rsidRPr="00170725"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  <w:t>Настенные часы.</w:t>
            </w:r>
          </w:p>
        </w:tc>
        <w:tc>
          <w:tcPr>
            <w:tcW w:w="1276" w:type="dxa"/>
          </w:tcPr>
          <w:p w:rsidR="001162DE" w:rsidRPr="00170725" w:rsidRDefault="001162DE" w:rsidP="00170725">
            <w:pPr>
              <w:spacing w:after="0" w:line="240" w:lineRule="auto"/>
              <w:rPr>
                <w:rFonts w:ascii="PartnerUltraCondensed" w:hAnsi="PartnerUltraCondensed" w:cs="Times New Roman"/>
                <w:color w:val="000000"/>
                <w:sz w:val="36"/>
                <w:szCs w:val="28"/>
              </w:rPr>
            </w:pPr>
          </w:p>
        </w:tc>
      </w:tr>
    </w:tbl>
    <w:p w:rsidR="009E4050" w:rsidRPr="00170725" w:rsidRDefault="00C1458C" w:rsidP="00170725">
      <w:pPr>
        <w:pStyle w:val="ab"/>
        <w:rPr>
          <w:rFonts w:ascii="PartnerUltraCondensed" w:hAnsi="PartnerUltraCondensed"/>
          <w:color w:val="000000"/>
          <w:sz w:val="32"/>
        </w:rPr>
      </w:pPr>
      <w:r w:rsidRPr="00170725">
        <w:rPr>
          <w:rFonts w:ascii="PartnerUltraCondensed" w:hAnsi="PartnerUltraCondensed"/>
          <w:sz w:val="36"/>
        </w:rPr>
        <w:t xml:space="preserve">            </w:t>
      </w:r>
    </w:p>
    <w:p w:rsidR="00DA7976" w:rsidRPr="00170725" w:rsidRDefault="00DA7976" w:rsidP="00170725">
      <w:pPr>
        <w:spacing w:after="0" w:line="240" w:lineRule="auto"/>
        <w:rPr>
          <w:rFonts w:ascii="PartnerUltraCondensed" w:hAnsi="PartnerUltraCondensed" w:cs="Times New Roman"/>
          <w:sz w:val="36"/>
          <w:szCs w:val="28"/>
        </w:rPr>
      </w:pPr>
    </w:p>
    <w:sectPr w:rsidR="00DA7976" w:rsidRPr="00170725" w:rsidSect="00170725">
      <w:pgSz w:w="11906" w:h="16838"/>
      <w:pgMar w:top="1134" w:right="850" w:bottom="1134" w:left="1701" w:header="708" w:footer="708" w:gutter="0"/>
      <w:pgBorders w:offsetFrom="page">
        <w:top w:val="quadrants" w:sz="25" w:space="24" w:color="auto"/>
        <w:left w:val="quadrants" w:sz="25" w:space="24" w:color="auto"/>
        <w:bottom w:val="quadrants" w:sz="25" w:space="24" w:color="auto"/>
        <w:right w:val="quadrants" w:sz="2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80" w:rsidRDefault="00A90680" w:rsidP="0030140B">
      <w:pPr>
        <w:spacing w:after="0" w:line="240" w:lineRule="auto"/>
      </w:pPr>
      <w:r>
        <w:separator/>
      </w:r>
    </w:p>
  </w:endnote>
  <w:endnote w:type="continuationSeparator" w:id="0">
    <w:p w:rsidR="00A90680" w:rsidRDefault="00A90680" w:rsidP="0030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rtnerUltraCondensed">
    <w:panose1 w:val="02000506040000020004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80" w:rsidRDefault="00A90680" w:rsidP="0030140B">
      <w:pPr>
        <w:spacing w:after="0" w:line="240" w:lineRule="auto"/>
      </w:pPr>
      <w:r>
        <w:separator/>
      </w:r>
    </w:p>
  </w:footnote>
  <w:footnote w:type="continuationSeparator" w:id="0">
    <w:p w:rsidR="00A90680" w:rsidRDefault="00A90680" w:rsidP="00301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5DF6"/>
    <w:multiLevelType w:val="multilevel"/>
    <w:tmpl w:val="D72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0912"/>
    <w:multiLevelType w:val="hybridMultilevel"/>
    <w:tmpl w:val="8016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37F82"/>
    <w:multiLevelType w:val="hybridMultilevel"/>
    <w:tmpl w:val="6DC4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28B3"/>
    <w:multiLevelType w:val="multilevel"/>
    <w:tmpl w:val="0A0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E41"/>
    <w:multiLevelType w:val="hybridMultilevel"/>
    <w:tmpl w:val="4B9C3032"/>
    <w:lvl w:ilvl="0" w:tplc="65CC9D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C012E"/>
    <w:multiLevelType w:val="hybridMultilevel"/>
    <w:tmpl w:val="D90E86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F11D6"/>
    <w:multiLevelType w:val="hybridMultilevel"/>
    <w:tmpl w:val="026407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CD601D3"/>
    <w:multiLevelType w:val="multilevel"/>
    <w:tmpl w:val="309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C6594"/>
    <w:multiLevelType w:val="hybridMultilevel"/>
    <w:tmpl w:val="7A4C3AAE"/>
    <w:lvl w:ilvl="0" w:tplc="7854A5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B75652"/>
    <w:multiLevelType w:val="hybridMultilevel"/>
    <w:tmpl w:val="61D0F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A55023"/>
    <w:multiLevelType w:val="multilevel"/>
    <w:tmpl w:val="385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D08EA"/>
    <w:multiLevelType w:val="hybridMultilevel"/>
    <w:tmpl w:val="8174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E6DF9"/>
    <w:multiLevelType w:val="hybridMultilevel"/>
    <w:tmpl w:val="8056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34787"/>
    <w:multiLevelType w:val="multilevel"/>
    <w:tmpl w:val="9F9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15145"/>
    <w:multiLevelType w:val="multilevel"/>
    <w:tmpl w:val="1370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36B23"/>
    <w:multiLevelType w:val="hybridMultilevel"/>
    <w:tmpl w:val="61D0F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31072"/>
    <w:multiLevelType w:val="hybridMultilevel"/>
    <w:tmpl w:val="8174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92502"/>
    <w:multiLevelType w:val="multilevel"/>
    <w:tmpl w:val="EE4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76F2C"/>
    <w:multiLevelType w:val="multilevel"/>
    <w:tmpl w:val="637E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1F97"/>
    <w:multiLevelType w:val="multilevel"/>
    <w:tmpl w:val="9DA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F62C2"/>
    <w:multiLevelType w:val="hybridMultilevel"/>
    <w:tmpl w:val="D90E86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D7FAD"/>
    <w:multiLevelType w:val="hybridMultilevel"/>
    <w:tmpl w:val="A628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B2D97"/>
    <w:multiLevelType w:val="multilevel"/>
    <w:tmpl w:val="7292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92D17"/>
    <w:multiLevelType w:val="hybridMultilevel"/>
    <w:tmpl w:val="1F52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14A3F"/>
    <w:multiLevelType w:val="multilevel"/>
    <w:tmpl w:val="227A29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E627A4"/>
    <w:multiLevelType w:val="multilevel"/>
    <w:tmpl w:val="D5B2C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9E7CE9"/>
    <w:multiLevelType w:val="hybridMultilevel"/>
    <w:tmpl w:val="9612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5062B"/>
    <w:multiLevelType w:val="multilevel"/>
    <w:tmpl w:val="823E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30B45"/>
    <w:multiLevelType w:val="multilevel"/>
    <w:tmpl w:val="91165D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086149"/>
    <w:multiLevelType w:val="hybridMultilevel"/>
    <w:tmpl w:val="ACFEFD20"/>
    <w:lvl w:ilvl="0" w:tplc="37645F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3508A"/>
    <w:multiLevelType w:val="hybridMultilevel"/>
    <w:tmpl w:val="E91A42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F0B2824"/>
    <w:multiLevelType w:val="multilevel"/>
    <w:tmpl w:val="31F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92470"/>
    <w:multiLevelType w:val="hybridMultilevel"/>
    <w:tmpl w:val="4F141A72"/>
    <w:lvl w:ilvl="0" w:tplc="E7D46E0A">
      <w:start w:val="8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</w:num>
  <w:num w:numId="22">
    <w:abstractNumId w:val="34"/>
  </w:num>
  <w:num w:numId="23">
    <w:abstractNumId w:val="30"/>
  </w:num>
  <w:num w:numId="24">
    <w:abstractNumId w:val="25"/>
  </w:num>
  <w:num w:numId="25">
    <w:abstractNumId w:val="19"/>
  </w:num>
  <w:num w:numId="26">
    <w:abstractNumId w:val="27"/>
  </w:num>
  <w:num w:numId="27">
    <w:abstractNumId w:val="10"/>
  </w:num>
  <w:num w:numId="28">
    <w:abstractNumId w:val="1"/>
  </w:num>
  <w:num w:numId="29">
    <w:abstractNumId w:val="4"/>
  </w:num>
  <w:num w:numId="30">
    <w:abstractNumId w:val="2"/>
  </w:num>
  <w:num w:numId="31">
    <w:abstractNumId w:val="20"/>
  </w:num>
  <w:num w:numId="32">
    <w:abstractNumId w:val="12"/>
  </w:num>
  <w:num w:numId="33">
    <w:abstractNumId w:val="14"/>
  </w:num>
  <w:num w:numId="34">
    <w:abstractNumId w:val="33"/>
  </w:num>
  <w:num w:numId="35">
    <w:abstractNumId w:val="36"/>
  </w:num>
  <w:num w:numId="36">
    <w:abstractNumId w:val="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4C18"/>
    <w:rsid w:val="00012459"/>
    <w:rsid w:val="00017AC8"/>
    <w:rsid w:val="00033289"/>
    <w:rsid w:val="000A720D"/>
    <w:rsid w:val="000B7C05"/>
    <w:rsid w:val="000E36E0"/>
    <w:rsid w:val="000F0F4A"/>
    <w:rsid w:val="001162DE"/>
    <w:rsid w:val="001655CE"/>
    <w:rsid w:val="00170725"/>
    <w:rsid w:val="001A65AA"/>
    <w:rsid w:val="001B08EC"/>
    <w:rsid w:val="001C3248"/>
    <w:rsid w:val="00245C0C"/>
    <w:rsid w:val="00266CCE"/>
    <w:rsid w:val="00274944"/>
    <w:rsid w:val="002B329F"/>
    <w:rsid w:val="002B5631"/>
    <w:rsid w:val="002B6167"/>
    <w:rsid w:val="002B6DCA"/>
    <w:rsid w:val="002C7069"/>
    <w:rsid w:val="0030140B"/>
    <w:rsid w:val="00331856"/>
    <w:rsid w:val="00334C18"/>
    <w:rsid w:val="00391A8A"/>
    <w:rsid w:val="004074E8"/>
    <w:rsid w:val="00407FB8"/>
    <w:rsid w:val="00413CEC"/>
    <w:rsid w:val="00426A81"/>
    <w:rsid w:val="00430AD3"/>
    <w:rsid w:val="0047013A"/>
    <w:rsid w:val="0047705C"/>
    <w:rsid w:val="004B66C9"/>
    <w:rsid w:val="004C586A"/>
    <w:rsid w:val="004D30D9"/>
    <w:rsid w:val="004D7AC4"/>
    <w:rsid w:val="004E7FDD"/>
    <w:rsid w:val="004F09F6"/>
    <w:rsid w:val="00502D84"/>
    <w:rsid w:val="0053437C"/>
    <w:rsid w:val="0054355C"/>
    <w:rsid w:val="005809C0"/>
    <w:rsid w:val="00590740"/>
    <w:rsid w:val="005D31A7"/>
    <w:rsid w:val="005F4E63"/>
    <w:rsid w:val="0065780F"/>
    <w:rsid w:val="00673708"/>
    <w:rsid w:val="00674557"/>
    <w:rsid w:val="006B475B"/>
    <w:rsid w:val="006E67CB"/>
    <w:rsid w:val="00703CDA"/>
    <w:rsid w:val="00705A8F"/>
    <w:rsid w:val="00723DE4"/>
    <w:rsid w:val="0075674E"/>
    <w:rsid w:val="00777625"/>
    <w:rsid w:val="00795C21"/>
    <w:rsid w:val="007B6B2B"/>
    <w:rsid w:val="007C5C79"/>
    <w:rsid w:val="007D14A8"/>
    <w:rsid w:val="007D15C8"/>
    <w:rsid w:val="007D5E9B"/>
    <w:rsid w:val="007E0CA4"/>
    <w:rsid w:val="007E7030"/>
    <w:rsid w:val="00835E43"/>
    <w:rsid w:val="00861434"/>
    <w:rsid w:val="00875385"/>
    <w:rsid w:val="00881C24"/>
    <w:rsid w:val="008A070F"/>
    <w:rsid w:val="008A2639"/>
    <w:rsid w:val="008D31AC"/>
    <w:rsid w:val="008E007D"/>
    <w:rsid w:val="009144B4"/>
    <w:rsid w:val="00976A91"/>
    <w:rsid w:val="00986A79"/>
    <w:rsid w:val="009A1AB8"/>
    <w:rsid w:val="009B01D1"/>
    <w:rsid w:val="009B65E8"/>
    <w:rsid w:val="009E0977"/>
    <w:rsid w:val="009E4050"/>
    <w:rsid w:val="009F0E69"/>
    <w:rsid w:val="00A108A3"/>
    <w:rsid w:val="00A90680"/>
    <w:rsid w:val="00AE40CC"/>
    <w:rsid w:val="00AF5D2F"/>
    <w:rsid w:val="00B024B4"/>
    <w:rsid w:val="00B37185"/>
    <w:rsid w:val="00B56B9A"/>
    <w:rsid w:val="00BA1A8B"/>
    <w:rsid w:val="00BD6422"/>
    <w:rsid w:val="00BF6360"/>
    <w:rsid w:val="00C01926"/>
    <w:rsid w:val="00C1458C"/>
    <w:rsid w:val="00C31105"/>
    <w:rsid w:val="00C53D2D"/>
    <w:rsid w:val="00C72874"/>
    <w:rsid w:val="00C77ECA"/>
    <w:rsid w:val="00C92BB4"/>
    <w:rsid w:val="00CA027D"/>
    <w:rsid w:val="00CC3C5F"/>
    <w:rsid w:val="00CF0B9F"/>
    <w:rsid w:val="00D132DC"/>
    <w:rsid w:val="00DA7976"/>
    <w:rsid w:val="00DD05B1"/>
    <w:rsid w:val="00E064E3"/>
    <w:rsid w:val="00E11905"/>
    <w:rsid w:val="00E40B29"/>
    <w:rsid w:val="00E55547"/>
    <w:rsid w:val="00E66C40"/>
    <w:rsid w:val="00EF3953"/>
    <w:rsid w:val="00EF49B2"/>
    <w:rsid w:val="00F572B4"/>
    <w:rsid w:val="00F66636"/>
    <w:rsid w:val="00F67303"/>
    <w:rsid w:val="00F80CAA"/>
    <w:rsid w:val="00FA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5E6AB-0EDF-435D-B144-D1455D3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C8"/>
  </w:style>
  <w:style w:type="paragraph" w:styleId="1">
    <w:name w:val="heading 1"/>
    <w:basedOn w:val="a"/>
    <w:next w:val="a"/>
    <w:link w:val="10"/>
    <w:uiPriority w:val="9"/>
    <w:qFormat/>
    <w:rsid w:val="00334C1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4C18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34C1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C18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C1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C1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C1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C1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C1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C1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4C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34C1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34C1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34C1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34C1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34C1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34C1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34C18"/>
    <w:rPr>
      <w:rFonts w:asciiTheme="majorHAnsi" w:eastAsiaTheme="majorEastAsia" w:hAnsiTheme="majorHAnsi" w:cstheme="majorBidi"/>
      <w:i/>
      <w:iCs/>
      <w:sz w:val="18"/>
      <w:szCs w:val="18"/>
    </w:rPr>
  </w:style>
  <w:style w:type="character" w:styleId="a3">
    <w:name w:val="Strong"/>
    <w:basedOn w:val="a0"/>
    <w:uiPriority w:val="22"/>
    <w:qFormat/>
    <w:rsid w:val="00334C18"/>
    <w:rPr>
      <w:b/>
      <w:bCs/>
      <w:spacing w:val="0"/>
    </w:rPr>
  </w:style>
  <w:style w:type="paragraph" w:styleId="21">
    <w:name w:val="Quote"/>
    <w:basedOn w:val="a"/>
    <w:next w:val="a"/>
    <w:link w:val="22"/>
    <w:uiPriority w:val="29"/>
    <w:qFormat/>
    <w:rsid w:val="00334C18"/>
    <w:pPr>
      <w:spacing w:after="0" w:line="240" w:lineRule="auto"/>
    </w:pPr>
    <w:rPr>
      <w:rFonts w:ascii="Times New Roman" w:eastAsia="Times New Roman" w:hAnsi="Times New Roman" w:cs="Times New Roman"/>
      <w:color w:val="5A5A5A" w:themeColor="text1" w:themeTint="A5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34C18"/>
    <w:rPr>
      <w:rFonts w:ascii="Times New Roman" w:eastAsia="Times New Roman" w:hAnsi="Times New Roman" w:cs="Times New Roman"/>
      <w:color w:val="5A5A5A" w:themeColor="text1" w:themeTint="A5"/>
      <w:sz w:val="24"/>
      <w:szCs w:val="24"/>
    </w:rPr>
  </w:style>
  <w:style w:type="character" w:styleId="a4">
    <w:name w:val="Intense Emphasis"/>
    <w:uiPriority w:val="21"/>
    <w:qFormat/>
    <w:rsid w:val="00334C18"/>
    <w:rPr>
      <w:b/>
      <w:bCs/>
      <w:i/>
      <w:iCs/>
      <w:color w:val="auto"/>
      <w:u w:val="single"/>
    </w:rPr>
  </w:style>
  <w:style w:type="paragraph" w:styleId="a5">
    <w:name w:val="caption"/>
    <w:basedOn w:val="a"/>
    <w:next w:val="a"/>
    <w:uiPriority w:val="35"/>
    <w:semiHidden/>
    <w:unhideWhenUsed/>
    <w:qFormat/>
    <w:rsid w:val="00334C18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6">
    <w:name w:val="Title"/>
    <w:basedOn w:val="a"/>
    <w:next w:val="a"/>
    <w:link w:val="a7"/>
    <w:qFormat/>
    <w:rsid w:val="00334C18"/>
    <w:pPr>
      <w:spacing w:after="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rsid w:val="00334C1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334C18"/>
    <w:pPr>
      <w:spacing w:after="320" w:line="240" w:lineRule="auto"/>
      <w:jc w:val="right"/>
    </w:pPr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34C18"/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</w:rPr>
  </w:style>
  <w:style w:type="character" w:styleId="aa">
    <w:name w:val="Emphasis"/>
    <w:uiPriority w:val="20"/>
    <w:qFormat/>
    <w:rsid w:val="00334C18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334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34C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34C18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34C1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334C18"/>
    <w:rPr>
      <w:i/>
      <w:iCs/>
      <w:color w:val="5A5A5A" w:themeColor="text1" w:themeTint="A5"/>
    </w:rPr>
  </w:style>
  <w:style w:type="character" w:styleId="af0">
    <w:name w:val="Subtle Reference"/>
    <w:uiPriority w:val="31"/>
    <w:qFormat/>
    <w:rsid w:val="00334C18"/>
    <w:rPr>
      <w:smallCaps/>
    </w:rPr>
  </w:style>
  <w:style w:type="character" w:styleId="af1">
    <w:name w:val="Intense Reference"/>
    <w:uiPriority w:val="32"/>
    <w:qFormat/>
    <w:rsid w:val="00334C18"/>
    <w:rPr>
      <w:b/>
      <w:bCs/>
      <w:smallCaps/>
      <w:color w:val="auto"/>
    </w:rPr>
  </w:style>
  <w:style w:type="character" w:styleId="af2">
    <w:name w:val="Book Title"/>
    <w:uiPriority w:val="33"/>
    <w:qFormat/>
    <w:rsid w:val="00334C1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C18"/>
    <w:pPr>
      <w:outlineLvl w:val="9"/>
    </w:pPr>
  </w:style>
  <w:style w:type="paragraph" w:styleId="af4">
    <w:name w:val="footnote text"/>
    <w:basedOn w:val="a"/>
    <w:link w:val="af5"/>
    <w:semiHidden/>
    <w:rsid w:val="0033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334C18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semiHidden/>
    <w:rsid w:val="00334C18"/>
    <w:rPr>
      <w:vertAlign w:val="superscript"/>
    </w:rPr>
  </w:style>
  <w:style w:type="table" w:styleId="af7">
    <w:name w:val="Table Grid"/>
    <w:basedOn w:val="a1"/>
    <w:rsid w:val="0033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33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33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iPriority w:val="99"/>
    <w:rsid w:val="00334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uiPriority w:val="99"/>
    <w:rsid w:val="00334C18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rsid w:val="00334C18"/>
  </w:style>
  <w:style w:type="paragraph" w:styleId="afb">
    <w:name w:val="Normal (Web)"/>
    <w:basedOn w:val="a"/>
    <w:rsid w:val="0033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ody Text"/>
    <w:basedOn w:val="a"/>
    <w:link w:val="afd"/>
    <w:rsid w:val="00334C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d">
    <w:name w:val="Основной текст Знак"/>
    <w:basedOn w:val="a0"/>
    <w:link w:val="afc"/>
    <w:rsid w:val="00334C18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334C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334C18"/>
    <w:rPr>
      <w:rFonts w:ascii="Times New Roman" w:eastAsia="Times New Roman" w:hAnsi="Times New Roman" w:cs="Times New Roman"/>
      <w:sz w:val="24"/>
      <w:szCs w:val="24"/>
    </w:rPr>
  </w:style>
  <w:style w:type="table" w:styleId="11">
    <w:name w:val="Table Grid 1"/>
    <w:basedOn w:val="a1"/>
    <w:rsid w:val="0033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header"/>
    <w:basedOn w:val="a"/>
    <w:link w:val="aff"/>
    <w:rsid w:val="00334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basedOn w:val="a0"/>
    <w:link w:val="afe"/>
    <w:rsid w:val="00334C18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endnote text"/>
    <w:basedOn w:val="a"/>
    <w:link w:val="aff1"/>
    <w:semiHidden/>
    <w:rsid w:val="0033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334C18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endnote reference"/>
    <w:basedOn w:val="a0"/>
    <w:semiHidden/>
    <w:rsid w:val="00334C18"/>
    <w:rPr>
      <w:vertAlign w:val="superscript"/>
    </w:rPr>
  </w:style>
  <w:style w:type="paragraph" w:customStyle="1" w:styleId="12">
    <w:name w:val="Текст1"/>
    <w:basedOn w:val="a"/>
    <w:rsid w:val="00334C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aff3">
    <w:name w:val="Знак"/>
    <w:basedOn w:val="a"/>
    <w:rsid w:val="00334C1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334C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4C18"/>
    <w:rPr>
      <w:rFonts w:ascii="Times New Roman" w:eastAsia="Times New Roman" w:hAnsi="Times New Roman" w:cs="Times New Roman"/>
      <w:sz w:val="16"/>
      <w:szCs w:val="16"/>
    </w:rPr>
  </w:style>
  <w:style w:type="paragraph" w:styleId="aff4">
    <w:name w:val="Body Text Indent"/>
    <w:basedOn w:val="a"/>
    <w:link w:val="aff5"/>
    <w:uiPriority w:val="99"/>
    <w:semiHidden/>
    <w:unhideWhenUsed/>
    <w:rsid w:val="009E4050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9E4050"/>
  </w:style>
  <w:style w:type="paragraph" w:styleId="33">
    <w:name w:val="Body Text 3"/>
    <w:basedOn w:val="a"/>
    <w:link w:val="34"/>
    <w:uiPriority w:val="99"/>
    <w:semiHidden/>
    <w:unhideWhenUsed/>
    <w:rsid w:val="00EF49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F49B2"/>
    <w:rPr>
      <w:rFonts w:ascii="Times New Roman" w:eastAsia="Times New Roman" w:hAnsi="Times New Roman" w:cs="Times New Roman"/>
      <w:sz w:val="16"/>
      <w:szCs w:val="16"/>
    </w:rPr>
  </w:style>
  <w:style w:type="paragraph" w:styleId="aff6">
    <w:name w:val="Balloon Text"/>
    <w:basedOn w:val="a"/>
    <w:link w:val="aff7"/>
    <w:uiPriority w:val="99"/>
    <w:semiHidden/>
    <w:unhideWhenUsed/>
    <w:rsid w:val="004D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4D7AC4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7"/>
    <w:uiPriority w:val="59"/>
    <w:rsid w:val="006737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43E76-B006-475A-8BD4-F32DF619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4911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гаджиев шамиль</cp:lastModifiedBy>
  <cp:revision>68</cp:revision>
  <cp:lastPrinted>2017-08-30T10:23:00Z</cp:lastPrinted>
  <dcterms:created xsi:type="dcterms:W3CDTF">2011-08-11T19:29:00Z</dcterms:created>
  <dcterms:modified xsi:type="dcterms:W3CDTF">2018-09-11T13:59:00Z</dcterms:modified>
</cp:coreProperties>
</file>